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CD2C4" w14:textId="736E3407" w:rsidR="00975FDC" w:rsidRDefault="00BC2E05" w:rsidP="00040F70">
      <w:pPr>
        <w:spacing w:after="0" w:line="240" w:lineRule="auto"/>
        <w:ind w:firstLine="709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Приложение 1</w:t>
      </w:r>
    </w:p>
    <w:p w14:paraId="4ACF5849" w14:textId="77777777" w:rsidR="00975FDC" w:rsidRDefault="00975FDC" w:rsidP="00040F70">
      <w:pPr>
        <w:spacing w:after="0" w:line="240" w:lineRule="auto"/>
        <w:ind w:firstLine="709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706A5F8A" w14:textId="77777777" w:rsidR="00975FDC" w:rsidRDefault="00975FDC" w:rsidP="00040F70">
      <w:pPr>
        <w:spacing w:after="0" w:line="240" w:lineRule="auto"/>
        <w:ind w:firstLine="709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24A4909B" w14:textId="2C794D71" w:rsidR="00975FDC" w:rsidRDefault="00975FDC" w:rsidP="00975FDC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75FDC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471293" wp14:editId="0C9E6229">
            <wp:extent cx="6128012" cy="8667200"/>
            <wp:effectExtent l="0" t="0" r="6350" b="635"/>
            <wp:docPr id="1" name="Рисунок 1" descr="C:\КРИТСКАЯ\2025-26\ФАУСТ ПРАКТИКА ГОТОВАЯ\ТИТУЛЬНИКИ ДЛЯ ПРАКТИКИ\img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ИТСКАЯ\2025-26\ФАУСТ ПРАКТИКА ГОТОВАЯ\ТИТУЛЬНИКИ ДЛЯ ПРАКТИКИ\img2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497" cy="867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E652" w14:textId="77777777" w:rsidR="00975FDC" w:rsidRDefault="00975FDC" w:rsidP="00040F70">
      <w:pPr>
        <w:spacing w:after="0" w:line="240" w:lineRule="auto"/>
        <w:ind w:firstLine="709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1E3EC719" w14:textId="77777777" w:rsidR="000B2640" w:rsidRDefault="000B2640" w:rsidP="00C71403">
      <w:pPr>
        <w:spacing w:after="0" w:line="240" w:lineRule="auto"/>
        <w:ind w:firstLine="709"/>
        <w:jc w:val="center"/>
        <w:rPr>
          <w:rFonts w:ascii="Times New Roman" w:eastAsia="Batang" w:hAnsi="Times New Roman" w:cs="Times New Roman"/>
          <w:b/>
          <w:sz w:val="30"/>
          <w:szCs w:val="30"/>
          <w:lang w:eastAsia="ko-KR"/>
        </w:rPr>
      </w:pPr>
    </w:p>
    <w:p w14:paraId="2D4F8F65" w14:textId="6D061ACB" w:rsidR="002A2409" w:rsidRPr="002A2409" w:rsidRDefault="002A2409" w:rsidP="00C71403">
      <w:pPr>
        <w:spacing w:after="0" w:line="240" w:lineRule="auto"/>
        <w:ind w:firstLine="709"/>
        <w:jc w:val="center"/>
        <w:rPr>
          <w:rFonts w:ascii="Times New Roman" w:eastAsia="Batang" w:hAnsi="Times New Roman" w:cs="Times New Roman"/>
          <w:b/>
          <w:sz w:val="30"/>
          <w:szCs w:val="30"/>
          <w:lang w:eastAsia="ko-KR"/>
        </w:rPr>
      </w:pPr>
      <w:r w:rsidRPr="002A2409">
        <w:rPr>
          <w:rFonts w:ascii="Times New Roman" w:eastAsia="Batang" w:hAnsi="Times New Roman" w:cs="Times New Roman"/>
          <w:b/>
          <w:sz w:val="30"/>
          <w:szCs w:val="30"/>
          <w:lang w:eastAsia="ko-KR"/>
        </w:rPr>
        <w:lastRenderedPageBreak/>
        <w:t>Содержание</w:t>
      </w:r>
    </w:p>
    <w:p w14:paraId="603CEBDB" w14:textId="77777777" w:rsidR="002A2409" w:rsidRPr="002A2409" w:rsidRDefault="002A2409" w:rsidP="002A2409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1C312C6B" w14:textId="493CDA9F" w:rsidR="002A2409" w:rsidRPr="00C71403" w:rsidRDefault="007E7794" w:rsidP="000B2640">
      <w:pPr>
        <w:tabs>
          <w:tab w:val="right" w:leader="dot" w:pos="9911"/>
        </w:tabs>
        <w:spacing w:after="200" w:line="276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C71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/>
      </w:r>
      <w:r w:rsidR="002A2409" w:rsidRPr="00C71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 TOC \o "1-3" \h \z \u </w:instrText>
      </w:r>
      <w:r w:rsidRPr="00C71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hyperlink w:anchor="_Toc464221949" w:history="1">
        <w:r w:rsidR="002A2409" w:rsidRPr="00C71403">
          <w:rPr>
            <w:rFonts w:ascii="Times New Roman" w:eastAsia="Times New Roman" w:hAnsi="Times New Roman" w:cs="Times New Roman"/>
            <w:bCs/>
            <w:noProof/>
            <w:sz w:val="28"/>
            <w:szCs w:val="28"/>
            <w:lang w:eastAsia="ru-RU"/>
          </w:rPr>
          <w:t>1. Паспорт фонда оценочных средств</w:t>
        </w:r>
        <w:r w:rsidR="002A2409" w:rsidRPr="00C71403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eastAsia="ru-RU"/>
          </w:rPr>
          <w:tab/>
        </w:r>
      </w:hyperlink>
      <w:r w:rsidR="000B264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</w:p>
    <w:p w14:paraId="2581C204" w14:textId="477E30E7" w:rsidR="002A2409" w:rsidRPr="00C71403" w:rsidRDefault="00DE5790" w:rsidP="000B2640">
      <w:pPr>
        <w:tabs>
          <w:tab w:val="right" w:leader="dot" w:pos="9911"/>
        </w:tabs>
        <w:spacing w:after="200" w:line="276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hyperlink w:anchor="_Toc464221950" w:history="1">
        <w:r w:rsidR="002A2409" w:rsidRPr="00C71403">
          <w:rPr>
            <w:rFonts w:ascii="Times New Roman" w:eastAsia="Times New Roman" w:hAnsi="Times New Roman" w:cs="Times New Roman"/>
            <w:bCs/>
            <w:noProof/>
            <w:sz w:val="28"/>
            <w:szCs w:val="28"/>
            <w:lang w:eastAsia="ru-RU"/>
          </w:rPr>
          <w:t>2. Описание показателей и критериев оценивания компетенций</w:t>
        </w:r>
        <w:r w:rsidR="002A2409" w:rsidRPr="00C71403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eastAsia="ru-RU"/>
          </w:rPr>
          <w:tab/>
        </w:r>
      </w:hyperlink>
      <w:r w:rsidR="000B264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</w:t>
      </w:r>
    </w:p>
    <w:p w14:paraId="7DFCCF51" w14:textId="77777777" w:rsidR="002A2409" w:rsidRPr="00C71403" w:rsidRDefault="00DE5790" w:rsidP="000B2640">
      <w:pPr>
        <w:tabs>
          <w:tab w:val="right" w:leader="dot" w:pos="9911"/>
        </w:tabs>
        <w:spacing w:after="200" w:line="276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hyperlink w:anchor="_Toc464221951" w:history="1">
        <w:r w:rsidR="002A2409" w:rsidRPr="00C71403">
          <w:rPr>
            <w:rFonts w:ascii="Times New Roman" w:eastAsia="Times New Roman" w:hAnsi="Times New Roman" w:cs="Times New Roman"/>
            <w:bCs/>
            <w:noProof/>
            <w:sz w:val="28"/>
            <w:szCs w:val="28"/>
            <w:lang w:eastAsia="ru-RU"/>
          </w:rPr>
          <w:t>3. Типовые контрольные задания, иные материалы, необходимые для оценки знаний, умений, навыков и (или) опыта деятельности, характеризующих этапы формирования компетенций в процессе прохождения</w:t>
        </w:r>
        <w:r w:rsidR="002A2409" w:rsidRPr="00C71403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eastAsia="ru-RU"/>
          </w:rPr>
          <w:tab/>
        </w:r>
      </w:hyperlink>
      <w:r w:rsidR="00C71403" w:rsidRPr="00C7140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</w:t>
      </w:r>
    </w:p>
    <w:p w14:paraId="66AA5BA5" w14:textId="16E58A05" w:rsidR="002A2409" w:rsidRPr="00C71403" w:rsidRDefault="00DE5790" w:rsidP="000B2640">
      <w:pPr>
        <w:tabs>
          <w:tab w:val="right" w:leader="dot" w:pos="9911"/>
        </w:tabs>
        <w:spacing w:after="200" w:line="276" w:lineRule="auto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hyperlink w:anchor="_Toc464221952" w:history="1">
        <w:r w:rsidR="002A2409" w:rsidRPr="00C71403">
          <w:rPr>
            <w:rFonts w:ascii="Times New Roman" w:eastAsia="Times New Roman" w:hAnsi="Times New Roman" w:cs="Times New Roman"/>
            <w:bCs/>
            <w:noProof/>
            <w:sz w:val="28"/>
            <w:szCs w:val="28"/>
            <w:lang w:eastAsia="ru-RU"/>
          </w:rPr>
          <w:t>4. Процедура оценивания знаний, умений и навыков и (или) опыта деятельности, характеризующая этапы формирования компетенций</w:t>
        </w:r>
        <w:r w:rsidR="002A2409" w:rsidRPr="00C71403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eastAsia="ru-RU"/>
          </w:rPr>
          <w:tab/>
        </w:r>
        <w:r w:rsidR="007E7794" w:rsidRPr="00C71403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eastAsia="ru-RU"/>
          </w:rPr>
          <w:fldChar w:fldCharType="begin"/>
        </w:r>
        <w:r w:rsidR="002A2409" w:rsidRPr="00C71403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eastAsia="ru-RU"/>
          </w:rPr>
          <w:instrText xml:space="preserve"> PAGEREF _Toc464221952 \h </w:instrText>
        </w:r>
        <w:r w:rsidR="007E7794" w:rsidRPr="00C71403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eastAsia="ru-RU"/>
          </w:rPr>
        </w:r>
        <w:r w:rsidR="007E7794" w:rsidRPr="00C71403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eastAsia="ru-RU"/>
          </w:rPr>
          <w:fldChar w:fldCharType="separate"/>
        </w:r>
        <w:r w:rsidR="004B5D73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eastAsia="ru-RU"/>
          </w:rPr>
          <w:t>6</w:t>
        </w:r>
        <w:r w:rsidR="007E7794" w:rsidRPr="00C71403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eastAsia="ru-RU"/>
          </w:rPr>
          <w:fldChar w:fldCharType="end"/>
        </w:r>
      </w:hyperlink>
      <w:r w:rsidR="007E7794" w:rsidRPr="00C71403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fldChar w:fldCharType="end"/>
      </w:r>
    </w:p>
    <w:p w14:paraId="308AC7A5" w14:textId="77777777" w:rsidR="002A2409" w:rsidRPr="002A2409" w:rsidRDefault="002A2409" w:rsidP="002A2409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5719E4B3" w14:textId="77777777" w:rsidR="002A2409" w:rsidRPr="002A2409" w:rsidRDefault="002A2409" w:rsidP="002A2409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1767861D" w14:textId="77777777" w:rsidR="002A2409" w:rsidRPr="00975FDC" w:rsidRDefault="002A2409" w:rsidP="00A0546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</w:pPr>
      <w:r w:rsidRPr="002A2409">
        <w:rPr>
          <w:rFonts w:ascii="Cambria" w:eastAsia="Calibri" w:hAnsi="Cambria" w:cs="Times New Roman"/>
          <w:b/>
          <w:bCs/>
          <w:kern w:val="32"/>
          <w:sz w:val="28"/>
          <w:szCs w:val="28"/>
          <w:lang w:eastAsia="ru-RU"/>
        </w:rPr>
        <w:br w:type="page"/>
      </w:r>
      <w:bookmarkStart w:id="0" w:name="_Toc464221949"/>
      <w:bookmarkStart w:id="1" w:name="_Toc464222118"/>
      <w:bookmarkStart w:id="2" w:name="_Toc464222767"/>
      <w:bookmarkStart w:id="3" w:name="_Toc464223295"/>
      <w:r w:rsidRPr="00975FDC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1. Паспорт фонда оценочных средств</w:t>
      </w:r>
      <w:bookmarkEnd w:id="0"/>
      <w:bookmarkEnd w:id="1"/>
      <w:bookmarkEnd w:id="2"/>
      <w:bookmarkEnd w:id="3"/>
    </w:p>
    <w:p w14:paraId="7990CD44" w14:textId="77777777" w:rsidR="002A2409" w:rsidRPr="00975FDC" w:rsidRDefault="002A2409" w:rsidP="002A2409">
      <w:pPr>
        <w:widowControl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431F9586" w14:textId="77777777" w:rsidR="002A2409" w:rsidRPr="00975FDC" w:rsidRDefault="002A2409" w:rsidP="00224027">
      <w:pPr>
        <w:tabs>
          <w:tab w:val="left" w:leader="underscore" w:pos="37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прохождения практики </w:t>
      </w:r>
      <w:bookmarkStart w:id="4" w:name="_Hlk49800671"/>
      <w:r w:rsidR="00224027" w:rsidRPr="00975FDC">
        <w:rPr>
          <w:rFonts w:ascii="Times New Roman" w:hAnsi="Times New Roman" w:cs="Times New Roman"/>
          <w:sz w:val="28"/>
          <w:szCs w:val="28"/>
        </w:rPr>
        <w:t>«Учебная практика: ознакомительная практик</w:t>
      </w:r>
      <w:r w:rsidR="00BC3DFA" w:rsidRPr="00975FDC">
        <w:rPr>
          <w:rFonts w:ascii="Times New Roman" w:hAnsi="Times New Roman" w:cs="Times New Roman"/>
          <w:sz w:val="28"/>
          <w:szCs w:val="28"/>
        </w:rPr>
        <w:t>а</w:t>
      </w:r>
      <w:r w:rsidR="00224027" w:rsidRPr="00975FDC">
        <w:rPr>
          <w:rFonts w:ascii="Times New Roman" w:hAnsi="Times New Roman" w:cs="Times New Roman"/>
          <w:sz w:val="28"/>
          <w:szCs w:val="28"/>
        </w:rPr>
        <w:t xml:space="preserve"> по экологии насекомых»</w:t>
      </w:r>
      <w:bookmarkEnd w:id="4"/>
      <w:r w:rsidR="00224027" w:rsidRPr="00975FDC">
        <w:rPr>
          <w:rFonts w:ascii="Times New Roman" w:hAnsi="Times New Roman" w:cs="Times New Roman"/>
          <w:sz w:val="28"/>
          <w:szCs w:val="28"/>
        </w:rPr>
        <w:t xml:space="preserve"> </w:t>
      </w:r>
      <w:r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обучающиеся, в соответствии с ФГОС ВО по направлению подготовки </w:t>
      </w:r>
      <w:r w:rsidR="00224027" w:rsidRPr="00975FDC">
        <w:rPr>
          <w:rFonts w:ascii="Times New Roman" w:eastAsia="Calibri" w:hAnsi="Times New Roman" w:cs="Times New Roman"/>
          <w:sz w:val="28"/>
          <w:szCs w:val="28"/>
        </w:rPr>
        <w:t xml:space="preserve">35.03.04 Агрономия (уровень </w:t>
      </w:r>
      <w:proofErr w:type="spellStart"/>
      <w:r w:rsidR="00224027" w:rsidRPr="00975FDC">
        <w:rPr>
          <w:rFonts w:ascii="Times New Roman" w:eastAsia="Calibri" w:hAnsi="Times New Roman" w:cs="Times New Roman"/>
          <w:sz w:val="28"/>
          <w:szCs w:val="28"/>
        </w:rPr>
        <w:t>бакалавриат</w:t>
      </w:r>
      <w:proofErr w:type="spellEnd"/>
      <w:r w:rsidR="00224027" w:rsidRPr="00975FDC">
        <w:rPr>
          <w:rFonts w:ascii="Times New Roman" w:eastAsia="Calibri" w:hAnsi="Times New Roman" w:cs="Times New Roman"/>
          <w:sz w:val="28"/>
          <w:szCs w:val="28"/>
        </w:rPr>
        <w:t>), утвержденного приказом Министерства образования и науки РФ от 15 августа 2017 г. № 47775, формируют следующие компетенции</w:t>
      </w:r>
      <w:r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>:</w:t>
      </w:r>
    </w:p>
    <w:p w14:paraId="2DB81E35" w14:textId="77777777" w:rsidR="00463F19" w:rsidRPr="00975FDC" w:rsidRDefault="00463F19" w:rsidP="00224027">
      <w:pPr>
        <w:tabs>
          <w:tab w:val="left" w:leader="underscore" w:pos="37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>ОПК-1</w:t>
      </w:r>
      <w:r w:rsidR="00A05464"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>:</w:t>
      </w:r>
      <w:r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«</w:t>
      </w:r>
      <w:r w:rsidRPr="00975FDC">
        <w:rPr>
          <w:rFonts w:ascii="Times New Roman" w:eastAsia="Calibri" w:hAnsi="Times New Roman" w:cs="Times New Roman"/>
          <w:sz w:val="28"/>
          <w:szCs w:val="28"/>
        </w:rPr>
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</w:r>
      <w:r w:rsidRPr="00975FDC">
        <w:rPr>
          <w:rFonts w:ascii="Times New Roman" w:hAnsi="Times New Roman" w:cs="Times New Roman"/>
          <w:sz w:val="28"/>
          <w:szCs w:val="28"/>
        </w:rPr>
        <w:t>»</w:t>
      </w:r>
      <w:r w:rsidRPr="00975FD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B6B99A5" w14:textId="77777777" w:rsidR="00463F19" w:rsidRPr="00975FDC" w:rsidRDefault="00463F19" w:rsidP="00224027">
      <w:pPr>
        <w:tabs>
          <w:tab w:val="left" w:leader="underscore" w:pos="37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5FDC">
        <w:rPr>
          <w:rFonts w:ascii="Times New Roman" w:hAnsi="Times New Roman" w:cs="Times New Roman"/>
          <w:sz w:val="28"/>
          <w:szCs w:val="28"/>
        </w:rPr>
        <w:t>ПК-6</w:t>
      </w:r>
      <w:r w:rsidR="00A05464" w:rsidRPr="00975FDC">
        <w:rPr>
          <w:rFonts w:ascii="Times New Roman" w:hAnsi="Times New Roman" w:cs="Times New Roman"/>
          <w:sz w:val="28"/>
          <w:szCs w:val="28"/>
        </w:rPr>
        <w:t>:</w:t>
      </w:r>
      <w:r w:rsidRPr="00975FDC">
        <w:rPr>
          <w:rFonts w:ascii="Times New Roman" w:hAnsi="Times New Roman" w:cs="Times New Roman"/>
          <w:sz w:val="28"/>
          <w:szCs w:val="28"/>
        </w:rPr>
        <w:t xml:space="preserve"> «</w:t>
      </w:r>
      <w:r w:rsidRPr="00975FDC">
        <w:rPr>
          <w:rFonts w:ascii="Times New Roman" w:eastAsia="Calibri" w:hAnsi="Times New Roman" w:cs="Times New Roman"/>
          <w:sz w:val="28"/>
          <w:szCs w:val="28"/>
        </w:rPr>
        <w:t>Способен распознавать по морфологическим признакам представителей животного мира, признаки повреждений растений; определять симптомы заболеваний растений и их возбудителей</w:t>
      </w:r>
      <w:r w:rsidRPr="00975FDC">
        <w:rPr>
          <w:rFonts w:ascii="Times New Roman" w:hAnsi="Times New Roman" w:cs="Times New Roman"/>
          <w:sz w:val="28"/>
          <w:szCs w:val="28"/>
        </w:rPr>
        <w:t>».</w:t>
      </w:r>
    </w:p>
    <w:p w14:paraId="39F1FFDF" w14:textId="77777777" w:rsidR="002A2409" w:rsidRPr="00975FDC" w:rsidRDefault="002A2409" w:rsidP="002A2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3F1D8F1" w14:textId="77777777" w:rsidR="002A2409" w:rsidRPr="00975FDC" w:rsidRDefault="002A2409" w:rsidP="002A24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C619A" w14:textId="77777777" w:rsidR="002A2409" w:rsidRPr="00975FDC" w:rsidRDefault="002A2409" w:rsidP="002A2409">
      <w:pPr>
        <w:widowControl w:val="0"/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>Таблица 1</w:t>
      </w:r>
    </w:p>
    <w:p w14:paraId="1BD938CC" w14:textId="77777777" w:rsidR="002A2409" w:rsidRPr="00975FDC" w:rsidRDefault="002A2409" w:rsidP="002A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формирования компетенций</w:t>
      </w:r>
    </w:p>
    <w:p w14:paraId="7764BA81" w14:textId="77777777" w:rsidR="002A2409" w:rsidRPr="002A2409" w:rsidRDefault="002A2409" w:rsidP="002A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303"/>
        <w:gridCol w:w="2117"/>
        <w:gridCol w:w="2160"/>
        <w:gridCol w:w="1440"/>
        <w:gridCol w:w="2160"/>
      </w:tblGrid>
      <w:tr w:rsidR="002A2409" w:rsidRPr="00A05464" w14:paraId="60E730A0" w14:textId="77777777" w:rsidTr="00A05464">
        <w:tc>
          <w:tcPr>
            <w:tcW w:w="540" w:type="dxa"/>
          </w:tcPr>
          <w:p w14:paraId="6E53E33E" w14:textId="77777777" w:rsidR="002A2409" w:rsidRPr="00A05464" w:rsidRDefault="002A2409" w:rsidP="00A0546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</w:t>
            </w:r>
          </w:p>
          <w:p w14:paraId="2341AF72" w14:textId="77777777" w:rsidR="002A2409" w:rsidRPr="00A05464" w:rsidRDefault="002A2409" w:rsidP="00A0546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п/п</w:t>
            </w:r>
          </w:p>
        </w:tc>
        <w:tc>
          <w:tcPr>
            <w:tcW w:w="1303" w:type="dxa"/>
          </w:tcPr>
          <w:p w14:paraId="29F46DE0" w14:textId="77777777" w:rsidR="002A2409" w:rsidRPr="00A05464" w:rsidRDefault="002A2409" w:rsidP="00A0546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Формируемые компетенции</w:t>
            </w:r>
          </w:p>
        </w:tc>
        <w:tc>
          <w:tcPr>
            <w:tcW w:w="2117" w:type="dxa"/>
          </w:tcPr>
          <w:p w14:paraId="2127EC77" w14:textId="77777777" w:rsidR="002A2409" w:rsidRPr="00A05464" w:rsidRDefault="002A2409" w:rsidP="00A0546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Этапы формирования компетенции</w:t>
            </w:r>
          </w:p>
        </w:tc>
        <w:tc>
          <w:tcPr>
            <w:tcW w:w="2160" w:type="dxa"/>
          </w:tcPr>
          <w:p w14:paraId="13A74CA7" w14:textId="77777777" w:rsidR="002A2409" w:rsidRPr="00A05464" w:rsidRDefault="002A2409" w:rsidP="00A0546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Виды работ по практике, включающие работу студента</w:t>
            </w:r>
          </w:p>
        </w:tc>
        <w:tc>
          <w:tcPr>
            <w:tcW w:w="1440" w:type="dxa"/>
          </w:tcPr>
          <w:p w14:paraId="143457B8" w14:textId="77777777" w:rsidR="002A2409" w:rsidRPr="00A05464" w:rsidRDefault="002A2409" w:rsidP="00A0546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Трудоемкость, </w:t>
            </w:r>
            <w:proofErr w:type="spellStart"/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з.е</w:t>
            </w:r>
            <w:proofErr w:type="spellEnd"/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./ академических часа</w:t>
            </w:r>
          </w:p>
        </w:tc>
        <w:tc>
          <w:tcPr>
            <w:tcW w:w="2160" w:type="dxa"/>
          </w:tcPr>
          <w:p w14:paraId="3715F866" w14:textId="77777777" w:rsidR="002A2409" w:rsidRPr="00A05464" w:rsidRDefault="002A2409" w:rsidP="00A0546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Форма текущего контроля</w:t>
            </w:r>
          </w:p>
        </w:tc>
      </w:tr>
      <w:tr w:rsidR="00463F19" w:rsidRPr="00A05464" w14:paraId="017D8798" w14:textId="77777777" w:rsidTr="00A05464">
        <w:tc>
          <w:tcPr>
            <w:tcW w:w="540" w:type="dxa"/>
          </w:tcPr>
          <w:p w14:paraId="20416695" w14:textId="77777777" w:rsidR="00463F19" w:rsidRPr="00A05464" w:rsidRDefault="00463F19" w:rsidP="00A0546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1303" w:type="dxa"/>
          </w:tcPr>
          <w:p w14:paraId="080930A8" w14:textId="77777777" w:rsidR="00463F19" w:rsidRPr="00A05464" w:rsidRDefault="00463F19" w:rsidP="00A0546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ОПК – 1,</w:t>
            </w:r>
          </w:p>
          <w:p w14:paraId="639C5E4B" w14:textId="77777777" w:rsidR="00463F19" w:rsidRPr="00A05464" w:rsidRDefault="00463F19" w:rsidP="00A0546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ПК-6</w:t>
            </w:r>
          </w:p>
        </w:tc>
        <w:tc>
          <w:tcPr>
            <w:tcW w:w="2117" w:type="dxa"/>
          </w:tcPr>
          <w:p w14:paraId="00DA451B" w14:textId="77777777" w:rsidR="00463F19" w:rsidRPr="00A05464" w:rsidRDefault="00463F19" w:rsidP="00A05464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64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  <w:p w14:paraId="5099D8D3" w14:textId="77777777" w:rsidR="00463F19" w:rsidRPr="00A05464" w:rsidRDefault="00463F19" w:rsidP="00A05464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00373" w14:textId="77777777" w:rsidR="00463F19" w:rsidRPr="00A05464" w:rsidRDefault="00463F19" w:rsidP="00A05464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12E31" w14:textId="77777777" w:rsidR="00463F19" w:rsidRPr="00A05464" w:rsidRDefault="00463F19" w:rsidP="00A05464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5C5D85B" w14:textId="77777777" w:rsidR="00463F19" w:rsidRPr="00A05464" w:rsidRDefault="00A05464" w:rsidP="00A05464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="00463F19" w:rsidRPr="00A0546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прохождение инструктажа по охране труда, технике безопасности и пожарной безопасности;</w:t>
            </w:r>
          </w:p>
          <w:p w14:paraId="3209EAA2" w14:textId="77777777" w:rsidR="00463F19" w:rsidRPr="00A05464" w:rsidRDefault="00463F19" w:rsidP="00A05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54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ознакомление с правилами внутреннего распорядка.</w:t>
            </w:r>
          </w:p>
        </w:tc>
        <w:tc>
          <w:tcPr>
            <w:tcW w:w="1440" w:type="dxa"/>
          </w:tcPr>
          <w:p w14:paraId="417B1EF2" w14:textId="77777777" w:rsidR="00463F19" w:rsidRPr="00A05464" w:rsidRDefault="00463F19" w:rsidP="00A05464">
            <w:pPr>
              <w:pStyle w:val="Style18"/>
              <w:widowControl/>
              <w:tabs>
                <w:tab w:val="left" w:leader="underscore" w:pos="4018"/>
              </w:tabs>
              <w:jc w:val="center"/>
              <w:rPr>
                <w:rStyle w:val="FontStyle207"/>
                <w:sz w:val="24"/>
                <w:szCs w:val="24"/>
              </w:rPr>
            </w:pPr>
            <w:r w:rsidRPr="00A05464">
              <w:rPr>
                <w:rStyle w:val="FontStyle207"/>
                <w:sz w:val="24"/>
                <w:szCs w:val="24"/>
              </w:rPr>
              <w:t xml:space="preserve">2 </w:t>
            </w:r>
            <w:proofErr w:type="spellStart"/>
            <w:r w:rsidR="00F44832">
              <w:rPr>
                <w:rStyle w:val="FontStyle207"/>
                <w:sz w:val="24"/>
                <w:szCs w:val="24"/>
              </w:rPr>
              <w:t>з.е</w:t>
            </w:r>
            <w:proofErr w:type="spellEnd"/>
            <w:r w:rsidR="00F44832">
              <w:rPr>
                <w:rStyle w:val="FontStyle207"/>
                <w:sz w:val="24"/>
                <w:szCs w:val="24"/>
              </w:rPr>
              <w:t>./72 часа</w:t>
            </w:r>
          </w:p>
          <w:p w14:paraId="2B5EF871" w14:textId="77777777" w:rsidR="00463F19" w:rsidRPr="00A05464" w:rsidRDefault="00463F19" w:rsidP="00A05464">
            <w:pPr>
              <w:pStyle w:val="Style18"/>
              <w:widowControl/>
              <w:tabs>
                <w:tab w:val="left" w:leader="underscore" w:pos="4018"/>
              </w:tabs>
              <w:jc w:val="center"/>
              <w:rPr>
                <w:rStyle w:val="FontStyle207"/>
                <w:sz w:val="24"/>
                <w:szCs w:val="24"/>
              </w:rPr>
            </w:pPr>
          </w:p>
          <w:p w14:paraId="756DC84F" w14:textId="77777777" w:rsidR="00463F19" w:rsidRPr="00A05464" w:rsidRDefault="00463F19" w:rsidP="00A05464">
            <w:pPr>
              <w:pStyle w:val="Style18"/>
              <w:widowControl/>
              <w:tabs>
                <w:tab w:val="left" w:leader="underscore" w:pos="4018"/>
              </w:tabs>
              <w:jc w:val="center"/>
              <w:rPr>
                <w:rStyle w:val="FontStyle207"/>
                <w:sz w:val="24"/>
                <w:szCs w:val="24"/>
              </w:rPr>
            </w:pPr>
          </w:p>
          <w:p w14:paraId="0FAA86EC" w14:textId="77777777" w:rsidR="00463F19" w:rsidRPr="00A05464" w:rsidRDefault="00463F19" w:rsidP="00A05464">
            <w:pPr>
              <w:pStyle w:val="Style18"/>
              <w:widowControl/>
              <w:tabs>
                <w:tab w:val="left" w:leader="underscore" w:pos="4018"/>
              </w:tabs>
              <w:jc w:val="center"/>
              <w:rPr>
                <w:rStyle w:val="FontStyle207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C06C7E8" w14:textId="774ACEC0" w:rsidR="00463F19" w:rsidRPr="00A05464" w:rsidRDefault="00D16A2C" w:rsidP="00A0546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Отчет</w:t>
            </w:r>
            <w:r w:rsidR="00463F19"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по практике, собеседование</w:t>
            </w:r>
          </w:p>
          <w:p w14:paraId="4B2FBD49" w14:textId="77777777" w:rsidR="00463F19" w:rsidRPr="00A05464" w:rsidRDefault="00463F19" w:rsidP="00A0546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463F19" w:rsidRPr="00A05464" w14:paraId="64FD781A" w14:textId="77777777" w:rsidTr="00A05464">
        <w:trPr>
          <w:trHeight w:val="287"/>
        </w:trPr>
        <w:tc>
          <w:tcPr>
            <w:tcW w:w="540" w:type="dxa"/>
          </w:tcPr>
          <w:p w14:paraId="47C77F2D" w14:textId="77777777" w:rsidR="00463F19" w:rsidRPr="00A05464" w:rsidRDefault="00463F19" w:rsidP="00A0546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1303" w:type="dxa"/>
          </w:tcPr>
          <w:p w14:paraId="4B66BA97" w14:textId="77777777" w:rsidR="00463F19" w:rsidRPr="00A05464" w:rsidRDefault="00463F19" w:rsidP="00A0546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ОПК – 1,</w:t>
            </w:r>
          </w:p>
          <w:p w14:paraId="3F10FE9C" w14:textId="77777777" w:rsidR="00463F19" w:rsidRPr="00A05464" w:rsidRDefault="00463F19" w:rsidP="00A0546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ПК-6</w:t>
            </w:r>
          </w:p>
        </w:tc>
        <w:tc>
          <w:tcPr>
            <w:tcW w:w="2117" w:type="dxa"/>
          </w:tcPr>
          <w:p w14:paraId="0A0472A7" w14:textId="77777777" w:rsidR="00463F19" w:rsidRPr="00A05464" w:rsidRDefault="00463F19" w:rsidP="00A05464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64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67AF2B2F" w14:textId="77777777" w:rsidR="00463F19" w:rsidRPr="00A05464" w:rsidRDefault="00463F19" w:rsidP="00A0546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618A4F5" w14:textId="77777777" w:rsidR="00463F19" w:rsidRPr="00A05464" w:rsidRDefault="00463F19" w:rsidP="00A0546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5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5464">
              <w:rPr>
                <w:rFonts w:ascii="Times New Roman" w:hAnsi="Times New Roman" w:cs="Times New Roman"/>
                <w:sz w:val="24"/>
                <w:szCs w:val="24"/>
              </w:rPr>
              <w:t>ринять участие в проведении наблюдений за насекомыми, обитающими в условиях основных типов естественных и сельскохозяйственных экосистем, и их выявлении;</w:t>
            </w:r>
          </w:p>
          <w:p w14:paraId="3A7D20A6" w14:textId="77777777" w:rsidR="00463F19" w:rsidRPr="00A05464" w:rsidRDefault="00A05464" w:rsidP="00A0546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="00463F19" w:rsidRPr="00A05464">
              <w:rPr>
                <w:rFonts w:ascii="Times New Roman" w:hAnsi="Times New Roman" w:cs="Times New Roman"/>
                <w:sz w:val="24"/>
                <w:szCs w:val="24"/>
              </w:rPr>
              <w:t xml:space="preserve">обрать коллекцию насекомых и зафиксировать их в соответствии с </w:t>
            </w:r>
            <w:r w:rsidR="00463F19" w:rsidRPr="00A05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общепринятыми методами;</w:t>
            </w:r>
          </w:p>
          <w:p w14:paraId="6D5A4B61" w14:textId="77777777" w:rsidR="00463F19" w:rsidRPr="00A05464" w:rsidRDefault="00A05464" w:rsidP="00A0546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463F19" w:rsidRPr="00A05464">
              <w:rPr>
                <w:rFonts w:ascii="Times New Roman" w:hAnsi="Times New Roman" w:cs="Times New Roman"/>
                <w:sz w:val="24"/>
                <w:szCs w:val="24"/>
              </w:rPr>
              <w:t xml:space="preserve">пределить систематическую принадлежность собранных видов в лабораторных условиях. </w:t>
            </w:r>
          </w:p>
        </w:tc>
        <w:tc>
          <w:tcPr>
            <w:tcW w:w="1440" w:type="dxa"/>
          </w:tcPr>
          <w:p w14:paraId="3C0AC897" w14:textId="77777777" w:rsidR="00463F19" w:rsidRPr="00A05464" w:rsidRDefault="00F44832" w:rsidP="00A05464">
            <w:pPr>
              <w:pStyle w:val="Style18"/>
              <w:widowControl/>
              <w:tabs>
                <w:tab w:val="left" w:leader="underscore" w:pos="4018"/>
              </w:tabs>
              <w:jc w:val="center"/>
              <w:rPr>
                <w:rStyle w:val="FontStyle207"/>
                <w:sz w:val="24"/>
                <w:szCs w:val="24"/>
              </w:rPr>
            </w:pPr>
            <w:r>
              <w:rPr>
                <w:rStyle w:val="FontStyle207"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Style w:val="FontStyle207"/>
                <w:sz w:val="24"/>
                <w:szCs w:val="24"/>
              </w:rPr>
              <w:t>з.е</w:t>
            </w:r>
            <w:proofErr w:type="spellEnd"/>
            <w:r>
              <w:rPr>
                <w:rStyle w:val="FontStyle207"/>
                <w:sz w:val="24"/>
                <w:szCs w:val="24"/>
              </w:rPr>
              <w:t>./ 72 часа</w:t>
            </w:r>
          </w:p>
        </w:tc>
        <w:tc>
          <w:tcPr>
            <w:tcW w:w="2160" w:type="dxa"/>
          </w:tcPr>
          <w:p w14:paraId="04BE288B" w14:textId="312E3207" w:rsidR="00463F19" w:rsidRPr="00A05464" w:rsidRDefault="00D16A2C" w:rsidP="00A0546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Отчет</w:t>
            </w:r>
            <w:r w:rsidR="00463F19"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по практике, индивидуальное задание, собеседование</w:t>
            </w:r>
          </w:p>
          <w:p w14:paraId="0E260E40" w14:textId="77777777" w:rsidR="00463F19" w:rsidRPr="00A05464" w:rsidRDefault="00463F19" w:rsidP="00A0546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463F19" w:rsidRPr="00A05464" w14:paraId="7D598E4A" w14:textId="77777777" w:rsidTr="00A05464">
        <w:trPr>
          <w:trHeight w:val="287"/>
        </w:trPr>
        <w:tc>
          <w:tcPr>
            <w:tcW w:w="540" w:type="dxa"/>
          </w:tcPr>
          <w:p w14:paraId="6AF568E4" w14:textId="77777777" w:rsidR="00463F19" w:rsidRPr="00A05464" w:rsidRDefault="00463F19" w:rsidP="00A0546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3.</w:t>
            </w:r>
          </w:p>
        </w:tc>
        <w:tc>
          <w:tcPr>
            <w:tcW w:w="1303" w:type="dxa"/>
          </w:tcPr>
          <w:p w14:paraId="63C5DECC" w14:textId="77777777" w:rsidR="00463F19" w:rsidRPr="00A05464" w:rsidRDefault="00463F19" w:rsidP="00A0546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ОПК – 1,</w:t>
            </w:r>
          </w:p>
          <w:p w14:paraId="39012E92" w14:textId="77777777" w:rsidR="00463F19" w:rsidRPr="00A05464" w:rsidRDefault="00463F19" w:rsidP="00A0546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ПК-6</w:t>
            </w:r>
          </w:p>
        </w:tc>
        <w:tc>
          <w:tcPr>
            <w:tcW w:w="2117" w:type="dxa"/>
          </w:tcPr>
          <w:p w14:paraId="7D64778B" w14:textId="77777777" w:rsidR="00463F19" w:rsidRPr="00A05464" w:rsidRDefault="00463F19" w:rsidP="00A05464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64"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  <w:p w14:paraId="124B0DE7" w14:textId="77777777" w:rsidR="00463F19" w:rsidRPr="00A05464" w:rsidRDefault="00463F19" w:rsidP="00A05464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4611AE0" w14:textId="77777777" w:rsidR="00463F19" w:rsidRPr="00A05464" w:rsidRDefault="00463F19" w:rsidP="00A05464">
            <w:pPr>
              <w:pStyle w:val="Style18"/>
              <w:widowControl/>
              <w:tabs>
                <w:tab w:val="left" w:leader="underscore" w:pos="4018"/>
              </w:tabs>
              <w:jc w:val="both"/>
              <w:rPr>
                <w:rStyle w:val="FontStyle207"/>
                <w:sz w:val="24"/>
                <w:szCs w:val="24"/>
              </w:rPr>
            </w:pPr>
            <w:r w:rsidRPr="00A05464">
              <w:rPr>
                <w:rStyle w:val="FontStyle207"/>
                <w:sz w:val="24"/>
                <w:szCs w:val="24"/>
              </w:rPr>
              <w:t>-подготовка дневника</w:t>
            </w:r>
          </w:p>
          <w:p w14:paraId="7C50F9E8" w14:textId="77777777" w:rsidR="00463F19" w:rsidRPr="00A05464" w:rsidRDefault="00A05464" w:rsidP="00A05464">
            <w:pPr>
              <w:pStyle w:val="Style18"/>
              <w:widowControl/>
              <w:tabs>
                <w:tab w:val="left" w:leader="underscore" w:pos="4018"/>
              </w:tabs>
              <w:jc w:val="both"/>
              <w:rPr>
                <w:rStyle w:val="FontStyle207"/>
                <w:sz w:val="24"/>
                <w:szCs w:val="24"/>
              </w:rPr>
            </w:pPr>
            <w:r>
              <w:rPr>
                <w:rStyle w:val="FontStyle207"/>
                <w:sz w:val="24"/>
                <w:szCs w:val="24"/>
              </w:rPr>
              <w:t>-</w:t>
            </w:r>
            <w:r w:rsidR="00463F19" w:rsidRPr="00A05464">
              <w:rPr>
                <w:rStyle w:val="FontStyle207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40" w:type="dxa"/>
          </w:tcPr>
          <w:p w14:paraId="4990471F" w14:textId="77777777" w:rsidR="00463F19" w:rsidRPr="00A05464" w:rsidRDefault="00463F19" w:rsidP="00A05464">
            <w:pPr>
              <w:pStyle w:val="Style18"/>
              <w:widowControl/>
              <w:tabs>
                <w:tab w:val="left" w:leader="underscore" w:pos="4018"/>
              </w:tabs>
              <w:jc w:val="center"/>
              <w:rPr>
                <w:rStyle w:val="FontStyle207"/>
                <w:sz w:val="24"/>
                <w:szCs w:val="24"/>
              </w:rPr>
            </w:pPr>
            <w:r w:rsidRPr="00A05464">
              <w:rPr>
                <w:rStyle w:val="FontStyle207"/>
                <w:sz w:val="24"/>
                <w:szCs w:val="24"/>
              </w:rPr>
              <w:t xml:space="preserve">5,9 </w:t>
            </w:r>
          </w:p>
          <w:p w14:paraId="3F054442" w14:textId="77777777" w:rsidR="00463F19" w:rsidRPr="00A05464" w:rsidRDefault="00463F19" w:rsidP="00A05464">
            <w:pPr>
              <w:pStyle w:val="Style18"/>
              <w:widowControl/>
              <w:tabs>
                <w:tab w:val="left" w:leader="underscore" w:pos="4018"/>
              </w:tabs>
              <w:jc w:val="center"/>
              <w:rPr>
                <w:rStyle w:val="FontStyle207"/>
                <w:sz w:val="24"/>
                <w:szCs w:val="24"/>
              </w:rPr>
            </w:pPr>
            <w:r w:rsidRPr="00A05464">
              <w:rPr>
                <w:rStyle w:val="FontStyle207"/>
                <w:sz w:val="24"/>
                <w:szCs w:val="24"/>
              </w:rPr>
              <w:t>0,1</w:t>
            </w:r>
          </w:p>
        </w:tc>
        <w:tc>
          <w:tcPr>
            <w:tcW w:w="2160" w:type="dxa"/>
          </w:tcPr>
          <w:p w14:paraId="48186334" w14:textId="757D0890" w:rsidR="00463F19" w:rsidRPr="00A05464" w:rsidRDefault="00D16A2C" w:rsidP="00A0546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Отчет</w:t>
            </w:r>
            <w:r w:rsidR="00463F19"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по практике, собеседование, зачет</w:t>
            </w:r>
          </w:p>
          <w:p w14:paraId="6AA2A9D0" w14:textId="77777777" w:rsidR="00463F19" w:rsidRPr="00A05464" w:rsidRDefault="00463F19" w:rsidP="00A0546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14:paraId="6FB4A524" w14:textId="77777777" w:rsidR="002A2409" w:rsidRPr="002A2409" w:rsidRDefault="002A2409" w:rsidP="002A24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304474" w14:textId="77777777" w:rsidR="002A2409" w:rsidRPr="00975FDC" w:rsidRDefault="002A2409" w:rsidP="00A0546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5" w:name="_Toc464221950"/>
      <w:bookmarkStart w:id="6" w:name="_Toc464222119"/>
      <w:bookmarkStart w:id="7" w:name="_Toc464222768"/>
      <w:bookmarkStart w:id="8" w:name="_Toc464223296"/>
      <w:r w:rsidRPr="00975FDC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>2. Описание показателей и критериев оценивания компетенций</w:t>
      </w:r>
      <w:bookmarkEnd w:id="5"/>
      <w:bookmarkEnd w:id="6"/>
      <w:bookmarkEnd w:id="7"/>
      <w:bookmarkEnd w:id="8"/>
    </w:p>
    <w:p w14:paraId="56BEB8AE" w14:textId="77777777" w:rsidR="002A2409" w:rsidRPr="00975FDC" w:rsidRDefault="002A2409" w:rsidP="002A2409">
      <w:pPr>
        <w:tabs>
          <w:tab w:val="left" w:pos="90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на различных этапах их формирования, описание шкал оценивания</w:t>
      </w:r>
    </w:p>
    <w:p w14:paraId="6DBFE14C" w14:textId="77777777" w:rsidR="002A2409" w:rsidRPr="00975FDC" w:rsidRDefault="002A2409" w:rsidP="002A2409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75331306" w14:textId="77777777" w:rsidR="002A2409" w:rsidRPr="00975FDC" w:rsidRDefault="002A2409" w:rsidP="002A2409">
      <w:pPr>
        <w:tabs>
          <w:tab w:val="num" w:pos="0"/>
          <w:tab w:val="left" w:pos="90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2.1 Показатели оценивания </w:t>
      </w:r>
      <w:proofErr w:type="spellStart"/>
      <w:r w:rsidRPr="00975FDC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сформированности</w:t>
      </w:r>
      <w:proofErr w:type="spellEnd"/>
      <w:r w:rsidRPr="00975FDC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компетенций </w:t>
      </w:r>
    </w:p>
    <w:p w14:paraId="436DB51B" w14:textId="77777777" w:rsidR="002A2409" w:rsidRPr="00975FDC" w:rsidRDefault="002A2409" w:rsidP="002A2409">
      <w:pPr>
        <w:tabs>
          <w:tab w:val="num" w:pos="0"/>
          <w:tab w:val="left" w:pos="90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в результате прохождения практики</w:t>
      </w:r>
    </w:p>
    <w:p w14:paraId="62C9A440" w14:textId="77777777" w:rsidR="002A2409" w:rsidRPr="00975FDC" w:rsidRDefault="002A2409" w:rsidP="002A2409">
      <w:pPr>
        <w:tabs>
          <w:tab w:val="left" w:pos="900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>Таблица 2</w:t>
      </w:r>
    </w:p>
    <w:p w14:paraId="6CAF041D" w14:textId="77777777" w:rsidR="002A2409" w:rsidRPr="002A2409" w:rsidRDefault="002A2409" w:rsidP="002A2409">
      <w:pPr>
        <w:tabs>
          <w:tab w:val="left" w:pos="900"/>
        </w:tabs>
        <w:spacing w:after="0" w:line="240" w:lineRule="auto"/>
        <w:jc w:val="right"/>
        <w:rPr>
          <w:rFonts w:ascii="Times New Roman" w:eastAsia="Batang" w:hAnsi="Times New Roman" w:cs="Times New Roman"/>
          <w:b/>
          <w:sz w:val="16"/>
          <w:szCs w:val="16"/>
          <w:lang w:eastAsia="ko-KR"/>
        </w:rPr>
      </w:pPr>
    </w:p>
    <w:tbl>
      <w:tblPr>
        <w:tblW w:w="4706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2254"/>
        <w:gridCol w:w="3308"/>
        <w:gridCol w:w="2991"/>
      </w:tblGrid>
      <w:tr w:rsidR="002A2409" w:rsidRPr="002A2409" w14:paraId="79F82C32" w14:textId="77777777" w:rsidTr="00F07618">
        <w:tc>
          <w:tcPr>
            <w:tcW w:w="416" w:type="pct"/>
            <w:vMerge w:val="restart"/>
          </w:tcPr>
          <w:p w14:paraId="113DB6B6" w14:textId="77777777" w:rsidR="002A2409" w:rsidRPr="002A2409" w:rsidRDefault="002A2409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</w:t>
            </w:r>
          </w:p>
          <w:p w14:paraId="0797266F" w14:textId="77777777" w:rsidR="002A2409" w:rsidRPr="002A2409" w:rsidRDefault="002A2409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п/п</w:t>
            </w:r>
          </w:p>
        </w:tc>
        <w:tc>
          <w:tcPr>
            <w:tcW w:w="1208" w:type="pct"/>
            <w:vMerge w:val="restart"/>
          </w:tcPr>
          <w:p w14:paraId="4CAA1A49" w14:textId="77777777" w:rsidR="002A2409" w:rsidRPr="002A2409" w:rsidRDefault="002A2409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Компетенция</w:t>
            </w:r>
          </w:p>
        </w:tc>
        <w:tc>
          <w:tcPr>
            <w:tcW w:w="3376" w:type="pct"/>
            <w:gridSpan w:val="2"/>
          </w:tcPr>
          <w:p w14:paraId="34BF3192" w14:textId="77777777" w:rsidR="002A2409" w:rsidRPr="002A2409" w:rsidRDefault="002A2409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Виды оценочных средств, используемых для оценки</w:t>
            </w:r>
          </w:p>
          <w:p w14:paraId="25DD79B8" w14:textId="77777777" w:rsidR="002A2409" w:rsidRPr="002A2409" w:rsidRDefault="002A2409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сформированности</w:t>
            </w:r>
            <w:proofErr w:type="spellEnd"/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компетенций</w:t>
            </w:r>
          </w:p>
          <w:p w14:paraId="3C934CDA" w14:textId="77777777" w:rsidR="002A2409" w:rsidRPr="002A2409" w:rsidRDefault="002A2409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A05464" w:rsidRPr="002A2409" w14:paraId="64446799" w14:textId="77777777" w:rsidTr="00A05464">
        <w:tc>
          <w:tcPr>
            <w:tcW w:w="416" w:type="pct"/>
            <w:vMerge/>
          </w:tcPr>
          <w:p w14:paraId="40C474AC" w14:textId="77777777" w:rsidR="00A05464" w:rsidRPr="002A2409" w:rsidRDefault="00A05464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208" w:type="pct"/>
            <w:vMerge/>
          </w:tcPr>
          <w:p w14:paraId="4BBCC3B9" w14:textId="77777777" w:rsidR="00A05464" w:rsidRPr="002A2409" w:rsidRDefault="00A05464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773" w:type="pct"/>
          </w:tcPr>
          <w:p w14:paraId="23AD76DC" w14:textId="77777777" w:rsidR="00A05464" w:rsidRPr="002A2409" w:rsidRDefault="00A05464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Выполнение индивидуального / группового задания</w:t>
            </w:r>
          </w:p>
        </w:tc>
        <w:tc>
          <w:tcPr>
            <w:tcW w:w="1603" w:type="pct"/>
          </w:tcPr>
          <w:p w14:paraId="50B5A9EA" w14:textId="3DB755D0" w:rsidR="00A05464" w:rsidRPr="002A2409" w:rsidRDefault="00D16A2C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Отчет</w:t>
            </w:r>
            <w:r w:rsidR="00A05464"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по практике</w:t>
            </w:r>
          </w:p>
        </w:tc>
      </w:tr>
      <w:tr w:rsidR="00A05464" w:rsidRPr="002A2409" w14:paraId="605C163D" w14:textId="77777777" w:rsidTr="00A05464">
        <w:tc>
          <w:tcPr>
            <w:tcW w:w="416" w:type="pct"/>
          </w:tcPr>
          <w:p w14:paraId="2F474082" w14:textId="77777777" w:rsidR="00A05464" w:rsidRPr="002A2409" w:rsidRDefault="00A05464" w:rsidP="002A240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208" w:type="pct"/>
          </w:tcPr>
          <w:p w14:paraId="5B829297" w14:textId="77777777" w:rsidR="00A05464" w:rsidRPr="002A2409" w:rsidRDefault="00A05464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</w:t>
            </w: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К-1</w:t>
            </w:r>
          </w:p>
        </w:tc>
        <w:tc>
          <w:tcPr>
            <w:tcW w:w="1773" w:type="pct"/>
          </w:tcPr>
          <w:p w14:paraId="3B3EA31E" w14:textId="77777777" w:rsidR="00A05464" w:rsidRPr="002A2409" w:rsidRDefault="00A05464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+</w:t>
            </w:r>
          </w:p>
        </w:tc>
        <w:tc>
          <w:tcPr>
            <w:tcW w:w="1603" w:type="pct"/>
          </w:tcPr>
          <w:p w14:paraId="6D047DD4" w14:textId="77777777" w:rsidR="00A05464" w:rsidRPr="002A2409" w:rsidRDefault="00A05464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+</w:t>
            </w:r>
          </w:p>
        </w:tc>
      </w:tr>
      <w:tr w:rsidR="00A05464" w:rsidRPr="002A2409" w14:paraId="6D811427" w14:textId="77777777" w:rsidTr="00A05464">
        <w:tc>
          <w:tcPr>
            <w:tcW w:w="416" w:type="pct"/>
          </w:tcPr>
          <w:p w14:paraId="47CE157A" w14:textId="77777777" w:rsidR="00A05464" w:rsidRPr="002A2409" w:rsidRDefault="00A05464" w:rsidP="002A240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208" w:type="pct"/>
          </w:tcPr>
          <w:p w14:paraId="481AB1B3" w14:textId="77777777" w:rsidR="00A05464" w:rsidRPr="002A2409" w:rsidRDefault="00A05464" w:rsidP="00A0546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</w:t>
            </w: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К-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773" w:type="pct"/>
          </w:tcPr>
          <w:p w14:paraId="43200BB3" w14:textId="77777777" w:rsidR="00A05464" w:rsidRPr="002A2409" w:rsidRDefault="00A05464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+</w:t>
            </w:r>
          </w:p>
        </w:tc>
        <w:tc>
          <w:tcPr>
            <w:tcW w:w="1603" w:type="pct"/>
          </w:tcPr>
          <w:p w14:paraId="3F6DAC8B" w14:textId="77777777" w:rsidR="00A05464" w:rsidRPr="002A2409" w:rsidRDefault="00A05464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+</w:t>
            </w:r>
          </w:p>
        </w:tc>
      </w:tr>
    </w:tbl>
    <w:p w14:paraId="0BEF1D33" w14:textId="77777777" w:rsidR="002A2409" w:rsidRPr="002A2409" w:rsidRDefault="002A2409" w:rsidP="002A2409">
      <w:pPr>
        <w:tabs>
          <w:tab w:val="num" w:pos="720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14:paraId="6F3FD8E9" w14:textId="77777777" w:rsidR="002A2409" w:rsidRPr="002A2409" w:rsidRDefault="002A2409" w:rsidP="002A2409">
      <w:pPr>
        <w:tabs>
          <w:tab w:val="num" w:pos="720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14:paraId="7F714300" w14:textId="77777777" w:rsidR="002A2409" w:rsidRPr="00975FDC" w:rsidRDefault="002A2409" w:rsidP="00A05464">
      <w:pPr>
        <w:tabs>
          <w:tab w:val="num" w:pos="0"/>
          <w:tab w:val="left" w:pos="90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2.2 Критерии и шкалы оценивания формирования компетенций</w:t>
      </w:r>
    </w:p>
    <w:p w14:paraId="3724479E" w14:textId="77777777" w:rsidR="002A2409" w:rsidRPr="00975FDC" w:rsidRDefault="002A2409" w:rsidP="00A05464">
      <w:pPr>
        <w:tabs>
          <w:tab w:val="num" w:pos="0"/>
          <w:tab w:val="left" w:pos="90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в ходе прохождения практики</w:t>
      </w:r>
    </w:p>
    <w:p w14:paraId="05DC528B" w14:textId="77777777" w:rsidR="002A2409" w:rsidRPr="00975FDC" w:rsidRDefault="002A2409" w:rsidP="00A0546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70573F50" w14:textId="77777777" w:rsidR="002A2409" w:rsidRPr="00975FDC" w:rsidRDefault="002A2409" w:rsidP="00A0546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2.2.1 Индивидуальное задание на практику</w:t>
      </w:r>
    </w:p>
    <w:p w14:paraId="5E24CF54" w14:textId="77777777" w:rsidR="002A2409" w:rsidRPr="00975FDC" w:rsidRDefault="002A2409" w:rsidP="002A2409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4532BFAD" w14:textId="77777777" w:rsidR="002A2409" w:rsidRPr="00975FDC" w:rsidRDefault="002A2409" w:rsidP="002A2409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6660"/>
      </w:tblGrid>
      <w:tr w:rsidR="002A2409" w:rsidRPr="00BC3DFA" w14:paraId="270CCEE3" w14:textId="77777777" w:rsidTr="00F07618">
        <w:tc>
          <w:tcPr>
            <w:tcW w:w="540" w:type="dxa"/>
          </w:tcPr>
          <w:p w14:paraId="46F03AD8" w14:textId="77777777" w:rsidR="002A2409" w:rsidRPr="00BC3DFA" w:rsidRDefault="002A2409" w:rsidP="002A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D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090E58FF" w14:textId="77777777" w:rsidR="002A2409" w:rsidRPr="00BC3DFA" w:rsidRDefault="002A2409" w:rsidP="002A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D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20" w:type="dxa"/>
          </w:tcPr>
          <w:p w14:paraId="0678F107" w14:textId="77777777" w:rsidR="002A2409" w:rsidRPr="00BC3DFA" w:rsidRDefault="002A2409" w:rsidP="002A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D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6660" w:type="dxa"/>
          </w:tcPr>
          <w:p w14:paraId="68C34A78" w14:textId="77777777" w:rsidR="002A2409" w:rsidRPr="00BC3DFA" w:rsidRDefault="002A2409" w:rsidP="002A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D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2A2409" w:rsidRPr="00BC3DFA" w14:paraId="478B0BD0" w14:textId="77777777" w:rsidTr="00F07618">
        <w:tc>
          <w:tcPr>
            <w:tcW w:w="540" w:type="dxa"/>
          </w:tcPr>
          <w:p w14:paraId="3169A685" w14:textId="77777777" w:rsidR="002A2409" w:rsidRPr="00BC3DFA" w:rsidRDefault="002A2409" w:rsidP="002A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D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20" w:type="dxa"/>
          </w:tcPr>
          <w:p w14:paraId="3D25FDCE" w14:textId="77777777" w:rsidR="002A2409" w:rsidRPr="00BC3DFA" w:rsidRDefault="002A2409" w:rsidP="002A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D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6660" w:type="dxa"/>
          </w:tcPr>
          <w:p w14:paraId="7586983B" w14:textId="77777777" w:rsidR="002A2409" w:rsidRPr="00BC3DFA" w:rsidRDefault="002A2409" w:rsidP="002A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D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Индивидуальное задание выполнено в полном объеме, студент проявил высокий уровень самостоятельности и творческий подход к его выполнению</w:t>
            </w:r>
          </w:p>
        </w:tc>
      </w:tr>
      <w:tr w:rsidR="002A2409" w:rsidRPr="00BC3DFA" w14:paraId="37FBBFF4" w14:textId="77777777" w:rsidTr="00F07618">
        <w:tc>
          <w:tcPr>
            <w:tcW w:w="540" w:type="dxa"/>
          </w:tcPr>
          <w:p w14:paraId="3C51187C" w14:textId="77777777" w:rsidR="002A2409" w:rsidRPr="00BC3DFA" w:rsidRDefault="002A2409" w:rsidP="002A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D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20" w:type="dxa"/>
          </w:tcPr>
          <w:p w14:paraId="0E25126F" w14:textId="77777777" w:rsidR="002A2409" w:rsidRPr="00BC3DFA" w:rsidRDefault="002A2409" w:rsidP="002A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D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6660" w:type="dxa"/>
          </w:tcPr>
          <w:p w14:paraId="3F40E771" w14:textId="77777777" w:rsidR="002A2409" w:rsidRPr="00BC3DFA" w:rsidRDefault="002A2409" w:rsidP="002A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D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Индивидуальное задание выполнено в полном объеме, имеются отдельные недостатки в оформлении представленного материала: допущены неточности в использовании терминологии, неточности в оформлении результатов выполнения задания и т.п.</w:t>
            </w:r>
          </w:p>
        </w:tc>
      </w:tr>
      <w:tr w:rsidR="002A2409" w:rsidRPr="002A2409" w14:paraId="13DA5A40" w14:textId="77777777" w:rsidTr="00F07618">
        <w:tc>
          <w:tcPr>
            <w:tcW w:w="540" w:type="dxa"/>
          </w:tcPr>
          <w:p w14:paraId="4FFFCEAE" w14:textId="77777777" w:rsidR="002A2409" w:rsidRPr="00BC3DFA" w:rsidRDefault="002A2409" w:rsidP="002A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D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20" w:type="dxa"/>
          </w:tcPr>
          <w:p w14:paraId="23A8B74A" w14:textId="77777777" w:rsidR="002A2409" w:rsidRPr="00BC3DFA" w:rsidRDefault="002A2409" w:rsidP="002A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D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6660" w:type="dxa"/>
          </w:tcPr>
          <w:p w14:paraId="1A8C4FB4" w14:textId="77777777" w:rsidR="002A2409" w:rsidRPr="002A2409" w:rsidRDefault="002A2409" w:rsidP="002A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D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Задание в целом выполнено, однако имеются недостатки при выполнении в ходе практики отдельных разделов (частей) задания, имеются замечания по оформлению собранного </w:t>
            </w:r>
            <w:r w:rsidRPr="00BC3D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</w:tr>
      <w:tr w:rsidR="002A2409" w:rsidRPr="002A2409" w14:paraId="7BCFCC43" w14:textId="77777777" w:rsidTr="00F07618">
        <w:tc>
          <w:tcPr>
            <w:tcW w:w="540" w:type="dxa"/>
          </w:tcPr>
          <w:p w14:paraId="3AC50305" w14:textId="77777777" w:rsidR="002A2409" w:rsidRPr="002A2409" w:rsidRDefault="002A2409" w:rsidP="002A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20" w:type="dxa"/>
          </w:tcPr>
          <w:p w14:paraId="3311B261" w14:textId="77777777" w:rsidR="002A2409" w:rsidRPr="002A2409" w:rsidRDefault="002A2409" w:rsidP="002A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6660" w:type="dxa"/>
          </w:tcPr>
          <w:p w14:paraId="48F50BBA" w14:textId="77777777" w:rsidR="002A2409" w:rsidRPr="002A2409" w:rsidRDefault="002A2409" w:rsidP="002A2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 выполнено лишь частично, имеются многочисленные замечания по оформлению собранного материала</w:t>
            </w:r>
          </w:p>
        </w:tc>
      </w:tr>
    </w:tbl>
    <w:p w14:paraId="6DDC238B" w14:textId="77777777" w:rsidR="002A2409" w:rsidRPr="002A2409" w:rsidRDefault="002A2409" w:rsidP="002A2409">
      <w:pPr>
        <w:tabs>
          <w:tab w:val="num" w:pos="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314C796B" w14:textId="77777777" w:rsidR="002A2409" w:rsidRPr="00975FDC" w:rsidRDefault="00A05464" w:rsidP="00A05464">
      <w:pPr>
        <w:tabs>
          <w:tab w:val="num" w:pos="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2.2.2</w:t>
      </w:r>
      <w:r w:rsidR="002A2409" w:rsidRPr="00975FDC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Собеседование</w:t>
      </w:r>
    </w:p>
    <w:p w14:paraId="5DDAC354" w14:textId="77777777" w:rsidR="00BC3DFA" w:rsidRPr="00975FDC" w:rsidRDefault="00BC3DFA" w:rsidP="00A05464">
      <w:pPr>
        <w:tabs>
          <w:tab w:val="num" w:pos="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2C8455F8" w14:textId="31C1FF73" w:rsidR="002A2409" w:rsidRPr="00975FDC" w:rsidRDefault="00BC3DFA" w:rsidP="002A240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При сдаче зачета по </w:t>
      </w:r>
      <w:r w:rsidR="00D16A2C"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практике </w:t>
      </w:r>
      <w:proofErr w:type="gramStart"/>
      <w:r w:rsidR="00D16A2C"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>предусмотрено</w:t>
      </w:r>
      <w:r w:rsidRPr="00975FDC">
        <w:rPr>
          <w:rFonts w:ascii="Times New Roman" w:eastAsia="Batang" w:hAnsi="Times New Roman" w:cs="Times New Roman"/>
          <w:sz w:val="28"/>
          <w:szCs w:val="28"/>
          <w:vertAlign w:val="superscript"/>
          <w:lang w:eastAsia="ko-KR"/>
        </w:rPr>
        <w:t xml:space="preserve"> </w:t>
      </w:r>
      <w:r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собеседование</w:t>
      </w:r>
      <w:proofErr w:type="gramEnd"/>
      <w:r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14:paraId="6BE2C682" w14:textId="77777777" w:rsidR="00A05464" w:rsidRPr="00975FDC" w:rsidRDefault="00A05464" w:rsidP="00A05464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6660"/>
      </w:tblGrid>
      <w:tr w:rsidR="00A05464" w:rsidRPr="002A2409" w14:paraId="4413B824" w14:textId="77777777" w:rsidTr="00535796">
        <w:tc>
          <w:tcPr>
            <w:tcW w:w="540" w:type="dxa"/>
          </w:tcPr>
          <w:p w14:paraId="75E66B00" w14:textId="77777777" w:rsidR="00A05464" w:rsidRPr="002A2409" w:rsidRDefault="00A05464" w:rsidP="0053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23A3CFEB" w14:textId="77777777" w:rsidR="00A05464" w:rsidRPr="002A2409" w:rsidRDefault="00A05464" w:rsidP="0053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20" w:type="dxa"/>
          </w:tcPr>
          <w:p w14:paraId="5E6C3A05" w14:textId="77777777" w:rsidR="00A05464" w:rsidRPr="002A2409" w:rsidRDefault="00A05464" w:rsidP="0053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6660" w:type="dxa"/>
          </w:tcPr>
          <w:p w14:paraId="78FAAEE0" w14:textId="77777777" w:rsidR="00A05464" w:rsidRPr="002A2409" w:rsidRDefault="00A05464" w:rsidP="0053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A05464" w:rsidRPr="002A2409" w14:paraId="7425CCCA" w14:textId="77777777" w:rsidTr="00535796">
        <w:tc>
          <w:tcPr>
            <w:tcW w:w="540" w:type="dxa"/>
          </w:tcPr>
          <w:p w14:paraId="438C2527" w14:textId="77777777" w:rsidR="00A05464" w:rsidRPr="002A2409" w:rsidRDefault="00A05464" w:rsidP="0053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20" w:type="dxa"/>
          </w:tcPr>
          <w:p w14:paraId="727A2E78" w14:textId="77777777" w:rsidR="00A05464" w:rsidRPr="002A2409" w:rsidRDefault="00A05464" w:rsidP="0053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6660" w:type="dxa"/>
          </w:tcPr>
          <w:p w14:paraId="5455A19C" w14:textId="77777777" w:rsidR="00A05464" w:rsidRPr="002A2409" w:rsidRDefault="00A05464" w:rsidP="0053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Индивидуальное задание выполнено в полном объеме, студент проявил высокий уровень самостоятельности и творческий подход к его выполнению</w:t>
            </w:r>
          </w:p>
        </w:tc>
      </w:tr>
      <w:tr w:rsidR="00A05464" w:rsidRPr="002A2409" w14:paraId="50D09639" w14:textId="77777777" w:rsidTr="00535796">
        <w:tc>
          <w:tcPr>
            <w:tcW w:w="540" w:type="dxa"/>
          </w:tcPr>
          <w:p w14:paraId="692E4988" w14:textId="77777777" w:rsidR="00A05464" w:rsidRPr="002A2409" w:rsidRDefault="00A05464" w:rsidP="0053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20" w:type="dxa"/>
          </w:tcPr>
          <w:p w14:paraId="2FC7D2D4" w14:textId="77777777" w:rsidR="00A05464" w:rsidRPr="002A2409" w:rsidRDefault="00A05464" w:rsidP="0053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6660" w:type="dxa"/>
          </w:tcPr>
          <w:p w14:paraId="1FEFE27D" w14:textId="77777777" w:rsidR="00A05464" w:rsidRPr="002A2409" w:rsidRDefault="00A05464" w:rsidP="0053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Индивидуальное задание выполнено в полном объеме, имеются отдельные недостатки в оформлении представленного материала: допущены неточности в использовании терминологии, неточности в оформлении результатов выполнения задания и т.п.</w:t>
            </w:r>
          </w:p>
        </w:tc>
      </w:tr>
      <w:tr w:rsidR="00A05464" w:rsidRPr="002A2409" w14:paraId="736004A5" w14:textId="77777777" w:rsidTr="00535796">
        <w:tc>
          <w:tcPr>
            <w:tcW w:w="540" w:type="dxa"/>
          </w:tcPr>
          <w:p w14:paraId="6D1FE71D" w14:textId="77777777" w:rsidR="00A05464" w:rsidRPr="002A2409" w:rsidRDefault="00A05464" w:rsidP="0053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20" w:type="dxa"/>
          </w:tcPr>
          <w:p w14:paraId="7BF23EA4" w14:textId="77777777" w:rsidR="00A05464" w:rsidRPr="002A2409" w:rsidRDefault="00A05464" w:rsidP="0053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6660" w:type="dxa"/>
          </w:tcPr>
          <w:p w14:paraId="175A0434" w14:textId="77777777" w:rsidR="00A05464" w:rsidRPr="002A2409" w:rsidRDefault="00A05464" w:rsidP="0053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 в целом выполнено, однако имеются недостатки при выполнении в ходе практики отдельных разделов (частей) задания, имеются замечания по оформлению собранного материала</w:t>
            </w:r>
          </w:p>
        </w:tc>
      </w:tr>
      <w:tr w:rsidR="00A05464" w:rsidRPr="002A2409" w14:paraId="64C71941" w14:textId="77777777" w:rsidTr="00535796">
        <w:tc>
          <w:tcPr>
            <w:tcW w:w="540" w:type="dxa"/>
          </w:tcPr>
          <w:p w14:paraId="459F3244" w14:textId="77777777" w:rsidR="00A05464" w:rsidRPr="002A2409" w:rsidRDefault="00A05464" w:rsidP="0053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20" w:type="dxa"/>
          </w:tcPr>
          <w:p w14:paraId="07582C27" w14:textId="77777777" w:rsidR="00A05464" w:rsidRPr="002A2409" w:rsidRDefault="00A05464" w:rsidP="0053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6660" w:type="dxa"/>
          </w:tcPr>
          <w:p w14:paraId="5CA298A7" w14:textId="77777777" w:rsidR="00A05464" w:rsidRPr="002A2409" w:rsidRDefault="00A05464" w:rsidP="0053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2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 выполнено лишь частично, имеются многочисленные замечания по оформлению собранного материала</w:t>
            </w:r>
          </w:p>
        </w:tc>
      </w:tr>
    </w:tbl>
    <w:p w14:paraId="4520C39B" w14:textId="77777777" w:rsidR="002A2409" w:rsidRPr="002A2409" w:rsidRDefault="002A2409" w:rsidP="002A2409">
      <w:pPr>
        <w:tabs>
          <w:tab w:val="num" w:pos="0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14FCE7DB" w14:textId="77777777" w:rsidR="002A2409" w:rsidRDefault="00BC3DFA" w:rsidP="00BC3DFA">
      <w:pPr>
        <w:tabs>
          <w:tab w:val="num" w:pos="0"/>
        </w:tabs>
        <w:spacing w:after="0" w:line="240" w:lineRule="auto"/>
        <w:jc w:val="center"/>
        <w:rPr>
          <w:rFonts w:ascii="Times New Roman" w:eastAsia="Batang" w:hAnsi="Times New Roman" w:cs="Times New Roman"/>
          <w:iCs/>
          <w:sz w:val="24"/>
          <w:szCs w:val="24"/>
          <w:lang w:eastAsia="ko-KR"/>
        </w:rPr>
      </w:pPr>
      <w:r w:rsidRPr="00BC3DFA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П</w:t>
      </w:r>
      <w:r w:rsidR="002A2409" w:rsidRPr="00BC3DFA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римерный перечень вопросов для собеседования</w:t>
      </w:r>
    </w:p>
    <w:p w14:paraId="4557682B" w14:textId="77777777" w:rsidR="00BC3DFA" w:rsidRPr="00975FDC" w:rsidRDefault="00BC3DFA" w:rsidP="00BC3DFA">
      <w:pPr>
        <w:tabs>
          <w:tab w:val="num" w:pos="0"/>
        </w:tabs>
        <w:spacing w:after="0" w:line="240" w:lineRule="auto"/>
        <w:jc w:val="center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</w:p>
    <w:p w14:paraId="45440885" w14:textId="77777777" w:rsidR="00F44832" w:rsidRPr="00975FDC" w:rsidRDefault="00F44832" w:rsidP="00411511">
      <w:pPr>
        <w:numPr>
          <w:ilvl w:val="0"/>
          <w:numId w:val="8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Значение насекомых в природе и в жизни человека.</w:t>
      </w:r>
    </w:p>
    <w:p w14:paraId="5E07BA6B" w14:textId="77777777" w:rsidR="00F44832" w:rsidRPr="00975FDC" w:rsidRDefault="00F44832" w:rsidP="00411511">
      <w:pPr>
        <w:numPr>
          <w:ilvl w:val="0"/>
          <w:numId w:val="8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Какие признаки присущи типу членистоногих, классу насекомых.</w:t>
      </w:r>
    </w:p>
    <w:p w14:paraId="69878E7C" w14:textId="77777777" w:rsidR="00F44832" w:rsidRPr="00975FDC" w:rsidRDefault="00F44832" w:rsidP="00411511">
      <w:pPr>
        <w:numPr>
          <w:ilvl w:val="0"/>
          <w:numId w:val="8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Размножение насекомых и продолжительность их жизни.</w:t>
      </w:r>
    </w:p>
    <w:p w14:paraId="10720F4E" w14:textId="77777777" w:rsidR="00F44832" w:rsidRPr="00975FDC" w:rsidRDefault="00F44832" w:rsidP="00411511">
      <w:pPr>
        <w:numPr>
          <w:ilvl w:val="0"/>
          <w:numId w:val="8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Какие болезни человека и животных переносятся насекомыми.</w:t>
      </w:r>
    </w:p>
    <w:p w14:paraId="02C1D82A" w14:textId="77777777" w:rsidR="00F44832" w:rsidRPr="00975FDC" w:rsidRDefault="00F44832" w:rsidP="00411511">
      <w:pPr>
        <w:numPr>
          <w:ilvl w:val="0"/>
          <w:numId w:val="8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Из каких отделов состоит тело насекомых.</w:t>
      </w:r>
    </w:p>
    <w:p w14:paraId="618E78E8" w14:textId="77777777" w:rsidR="00F44832" w:rsidRPr="00975FDC" w:rsidRDefault="00F44832" w:rsidP="00411511">
      <w:pPr>
        <w:numPr>
          <w:ilvl w:val="0"/>
          <w:numId w:val="8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Какие типы ротовых аппаратов у насекомых вы знаете (грызущий, колюще-сосущий, лижущий, режущий).</w:t>
      </w:r>
    </w:p>
    <w:p w14:paraId="31C13839" w14:textId="77777777" w:rsidR="00F44832" w:rsidRPr="00975FDC" w:rsidRDefault="00F44832" w:rsidP="00411511">
      <w:pPr>
        <w:numPr>
          <w:ilvl w:val="0"/>
          <w:numId w:val="8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Какие органы чувств присущи насекомым и где они расположены.</w:t>
      </w:r>
    </w:p>
    <w:p w14:paraId="5C96A850" w14:textId="77777777" w:rsidR="00F44832" w:rsidRPr="00975FDC" w:rsidRDefault="00F44832" w:rsidP="00411511">
      <w:pPr>
        <w:numPr>
          <w:ilvl w:val="0"/>
          <w:numId w:val="8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Какие типы ног свойственны насекомым.</w:t>
      </w:r>
    </w:p>
    <w:p w14:paraId="1AC3FB74" w14:textId="77777777" w:rsidR="00F44832" w:rsidRPr="00975FDC" w:rsidRDefault="00F44832" w:rsidP="00411511">
      <w:pPr>
        <w:numPr>
          <w:ilvl w:val="0"/>
          <w:numId w:val="8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Какие важные жизнеобеспечивающие системы имеются у насекомых.</w:t>
      </w:r>
    </w:p>
    <w:p w14:paraId="6B924450" w14:textId="77777777" w:rsidR="00F44832" w:rsidRPr="00975FDC" w:rsidRDefault="00F44832" w:rsidP="00411511">
      <w:pPr>
        <w:numPr>
          <w:ilvl w:val="0"/>
          <w:numId w:val="8"/>
        </w:numPr>
        <w:tabs>
          <w:tab w:val="clear" w:pos="1713"/>
          <w:tab w:val="num" w:pos="0"/>
          <w:tab w:val="num" w:pos="851"/>
        </w:tabs>
        <w:spacing w:after="0" w:line="240" w:lineRule="auto"/>
        <w:ind w:left="426" w:firstLine="283"/>
        <w:jc w:val="both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Что составляет основную пищу насекомых.</w:t>
      </w:r>
    </w:p>
    <w:p w14:paraId="6553B396" w14:textId="77777777" w:rsidR="002A2409" w:rsidRPr="00975FDC" w:rsidRDefault="002A2409" w:rsidP="00A30903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Toc464221951"/>
      <w:bookmarkStart w:id="10" w:name="_Toc464222120"/>
      <w:bookmarkStart w:id="11" w:name="_Toc464222769"/>
      <w:bookmarkStart w:id="12" w:name="_Toc464223297"/>
      <w:r w:rsidRPr="00975FDC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>3. Типовые контрольные задания, иные материалы, необходимые для оценки знаний, умений, навыков и (или) опыта деятельности, характеризующих этапы формирования компетенций в процессе прохождения</w:t>
      </w:r>
      <w:bookmarkEnd w:id="9"/>
      <w:bookmarkEnd w:id="10"/>
      <w:bookmarkEnd w:id="11"/>
      <w:bookmarkEnd w:id="12"/>
      <w:r w:rsidR="00A30903" w:rsidRPr="00975FDC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  <w:bookmarkStart w:id="13" w:name="_Hlk50471175"/>
      <w:r w:rsidR="00F44832" w:rsidRPr="00975F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учебной практики: ознакомительной практики по экологии насекомых</w:t>
      </w:r>
    </w:p>
    <w:bookmarkEnd w:id="13"/>
    <w:p w14:paraId="571D6B84" w14:textId="77777777" w:rsidR="002A2409" w:rsidRPr="00975FDC" w:rsidRDefault="002A2409" w:rsidP="002A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B2819E" w14:textId="77777777" w:rsidR="002A2409" w:rsidRPr="00975FDC" w:rsidRDefault="002A2409" w:rsidP="002A2409">
      <w:pPr>
        <w:numPr>
          <w:ilvl w:val="1"/>
          <w:numId w:val="1"/>
        </w:numPr>
        <w:tabs>
          <w:tab w:val="num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 w:rsidR="00A30903" w:rsidRPr="00975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75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Примерные индивидуальные / групповые задания </w:t>
      </w:r>
    </w:p>
    <w:p w14:paraId="41235BFF" w14:textId="77777777" w:rsidR="002A2409" w:rsidRPr="00975FDC" w:rsidRDefault="00A30903" w:rsidP="002A2409">
      <w:pPr>
        <w:numPr>
          <w:ilvl w:val="1"/>
          <w:numId w:val="1"/>
        </w:numPr>
        <w:tabs>
          <w:tab w:val="num" w:pos="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практики: ознакомительной практики по экологии насекомых</w:t>
      </w:r>
    </w:p>
    <w:p w14:paraId="048D1810" w14:textId="77777777" w:rsidR="002A2409" w:rsidRPr="00975FDC" w:rsidRDefault="002A2409" w:rsidP="002A240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33E0C9CC" w14:textId="77777777" w:rsidR="002A2409" w:rsidRPr="00975FDC" w:rsidRDefault="002A2409" w:rsidP="002A240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Примерный перечень индивидуальных / групповых заданий на практику</w:t>
      </w:r>
    </w:p>
    <w:p w14:paraId="51AA627D" w14:textId="77777777" w:rsidR="00A30903" w:rsidRPr="00975FDC" w:rsidRDefault="00A30903" w:rsidP="002A240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109124EA" w14:textId="77777777" w:rsidR="002A2409" w:rsidRPr="00975FDC" w:rsidRDefault="00A30903" w:rsidP="002A24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Провести наблюдения за </w:t>
      </w:r>
      <w:proofErr w:type="spellStart"/>
      <w:r w:rsidRPr="00975FDC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энтомофауной</w:t>
      </w:r>
      <w:proofErr w:type="spellEnd"/>
      <w:r w:rsidRPr="00975FDC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леса.</w:t>
      </w:r>
    </w:p>
    <w:p w14:paraId="2B41CDC5" w14:textId="77777777" w:rsidR="00A30903" w:rsidRPr="00975FDC" w:rsidRDefault="00A30903" w:rsidP="00A30903">
      <w:pPr>
        <w:pStyle w:val="a3"/>
        <w:numPr>
          <w:ilvl w:val="0"/>
          <w:numId w:val="6"/>
        </w:numPr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Провести наблюдения за </w:t>
      </w:r>
      <w:proofErr w:type="spellStart"/>
      <w:r w:rsidRPr="00975FDC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энтомофауной</w:t>
      </w:r>
      <w:proofErr w:type="spellEnd"/>
      <w:r w:rsidRPr="00975FDC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поля.</w:t>
      </w:r>
    </w:p>
    <w:p w14:paraId="167FD137" w14:textId="77777777" w:rsidR="00A30903" w:rsidRPr="00975FDC" w:rsidRDefault="00A30903" w:rsidP="00A30903">
      <w:pPr>
        <w:pStyle w:val="a3"/>
        <w:numPr>
          <w:ilvl w:val="0"/>
          <w:numId w:val="6"/>
        </w:numPr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Провести наблюдения за </w:t>
      </w:r>
      <w:proofErr w:type="spellStart"/>
      <w:r w:rsidRPr="00975FDC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энтомофауной</w:t>
      </w:r>
      <w:proofErr w:type="spellEnd"/>
      <w:r w:rsidRPr="00975FDC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сада</w:t>
      </w:r>
      <w:r w:rsidRPr="00975FDC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.</w:t>
      </w:r>
    </w:p>
    <w:p w14:paraId="4089EBDE" w14:textId="77777777" w:rsidR="00A30903" w:rsidRPr="00975FDC" w:rsidRDefault="00A30903" w:rsidP="00A30903">
      <w:pPr>
        <w:pStyle w:val="a3"/>
        <w:numPr>
          <w:ilvl w:val="0"/>
          <w:numId w:val="6"/>
        </w:numPr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Заложить почвенные ловушки для хищных и </w:t>
      </w:r>
      <w:proofErr w:type="spellStart"/>
      <w:r w:rsidRPr="00975FDC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почвообитающих</w:t>
      </w:r>
      <w:proofErr w:type="spellEnd"/>
      <w:r w:rsidRPr="00975FDC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насекомых.</w:t>
      </w:r>
    </w:p>
    <w:p w14:paraId="062A8908" w14:textId="77777777" w:rsidR="00A30903" w:rsidRPr="00975FDC" w:rsidRDefault="00A30903" w:rsidP="00A30903">
      <w:pPr>
        <w:pStyle w:val="a3"/>
        <w:numPr>
          <w:ilvl w:val="0"/>
          <w:numId w:val="6"/>
        </w:numPr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Провести почвенные раскопки на обнаружение </w:t>
      </w:r>
      <w:proofErr w:type="spellStart"/>
      <w:r w:rsidRPr="00975FDC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почвообитающих</w:t>
      </w:r>
      <w:proofErr w:type="spellEnd"/>
      <w:r w:rsidRPr="00975FDC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насекомых.</w:t>
      </w:r>
    </w:p>
    <w:p w14:paraId="28D7A22B" w14:textId="77777777" w:rsidR="00A30903" w:rsidRPr="00975FDC" w:rsidRDefault="00A30903" w:rsidP="00A30903">
      <w:pPr>
        <w:pStyle w:val="a3"/>
        <w:numPr>
          <w:ilvl w:val="0"/>
          <w:numId w:val="6"/>
        </w:numPr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Освоить методы учетов летающих насекомых и насекомых, обитающих в травостое.</w:t>
      </w:r>
    </w:p>
    <w:p w14:paraId="7375102D" w14:textId="77777777" w:rsidR="002A2409" w:rsidRPr="00975FDC" w:rsidRDefault="002A2409" w:rsidP="00A30903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14" w:name="_Toc464221952"/>
      <w:bookmarkStart w:id="15" w:name="_Toc464222121"/>
      <w:bookmarkStart w:id="16" w:name="_Toc464222770"/>
      <w:bookmarkStart w:id="17" w:name="_Toc464223298"/>
      <w:r w:rsidRPr="00975FDC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>4. Процедура оценивания знаний, умений и навыков и (или) опыта деятельности, характеризующая этапы формирования компетенций</w:t>
      </w:r>
      <w:bookmarkEnd w:id="14"/>
      <w:bookmarkEnd w:id="15"/>
      <w:bookmarkEnd w:id="16"/>
      <w:bookmarkEnd w:id="17"/>
    </w:p>
    <w:p w14:paraId="6CFA9644" w14:textId="77777777" w:rsidR="00A30903" w:rsidRPr="00975FDC" w:rsidRDefault="00A30903" w:rsidP="002A2409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00EB24E5" w14:textId="0F1D1553" w:rsidR="002A2409" w:rsidRPr="00975FDC" w:rsidRDefault="002A2409" w:rsidP="00411511">
      <w:pPr>
        <w:tabs>
          <w:tab w:val="left" w:leader="underscore" w:pos="37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 практики </w:t>
      </w:r>
      <w:r w:rsidR="00411511" w:rsidRPr="0097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«Учебная практика: ознакомительная практика по экологии насекомых» </w:t>
      </w:r>
      <w:r w:rsidRPr="0097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осуществляется в соответствии с учебным планом по направлению подготовки (специальности) </w:t>
      </w:r>
      <w:r w:rsidR="00411511" w:rsidRPr="00975F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35.03.04 </w:t>
      </w:r>
      <w:r w:rsidR="00411511" w:rsidRPr="00975F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Агрономия, направленность (профиль)</w:t>
      </w:r>
      <w:r w:rsidRPr="00975F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11511" w:rsidRPr="00975F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Защита</w:t>
      </w:r>
      <w:r w:rsidR="00411511" w:rsidRPr="0097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 и фитосанитарный контроль, </w:t>
      </w:r>
      <w:r w:rsidRPr="0097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утвержденной программой </w:t>
      </w:r>
      <w:r w:rsidR="00D16A2C" w:rsidRPr="00975F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и</w:t>
      </w:r>
      <w:r w:rsidR="00411511" w:rsidRPr="0097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вершается </w:t>
      </w:r>
      <w:r w:rsidR="00411511"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>зачетом.</w:t>
      </w:r>
    </w:p>
    <w:p w14:paraId="248A63D9" w14:textId="5FE9B575" w:rsidR="002A2409" w:rsidRPr="00975FDC" w:rsidRDefault="002A2409" w:rsidP="00D16A2C">
      <w:pPr>
        <w:tabs>
          <w:tab w:val="left" w:leader="underscore" w:pos="37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практики </w:t>
      </w:r>
      <w:r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обучающийся оформляет </w:t>
      </w:r>
      <w:r w:rsidR="009B4B5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отчет по практике, </w:t>
      </w:r>
      <w:bookmarkStart w:id="18" w:name="_GoBack"/>
      <w:bookmarkEnd w:id="18"/>
      <w:r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>который в конце практики предоставляет руководителю практики в распечатанном и сброшюрованном виде для проверки.</w:t>
      </w:r>
    </w:p>
    <w:p w14:paraId="6C253C91" w14:textId="77FF1A62" w:rsidR="002A2409" w:rsidRPr="00975FDC" w:rsidRDefault="00D16A2C" w:rsidP="00411511">
      <w:pPr>
        <w:tabs>
          <w:tab w:val="left" w:leader="underscore" w:pos="37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5F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считается</w:t>
      </w:r>
      <w:r w:rsidR="002A2409" w:rsidRPr="0097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завершенной при условии</w:t>
      </w:r>
      <w:r w:rsidR="00411511" w:rsidRPr="0097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409"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>выполнения всех требований,</w:t>
      </w:r>
      <w:r w:rsidR="00411511"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</w:t>
      </w:r>
      <w:r w:rsidR="002A2409"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редусмотренных программой практики. </w:t>
      </w:r>
    </w:p>
    <w:p w14:paraId="6B91847A" w14:textId="77777777" w:rsidR="002A2409" w:rsidRPr="00975FDC" w:rsidRDefault="002A2409" w:rsidP="00411511">
      <w:pPr>
        <w:tabs>
          <w:tab w:val="left" w:leader="underscore" w:pos="375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5F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предполагает оценку каждого этапа практики</w:t>
      </w:r>
      <w:r w:rsidR="00411511" w:rsidRPr="00975F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943BA0" w14:textId="55233119" w:rsidR="002A2409" w:rsidRPr="00975FDC" w:rsidRDefault="002A2409" w:rsidP="00411511">
      <w:pPr>
        <w:tabs>
          <w:tab w:val="left" w:leader="underscore" w:pos="37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5FD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практики проводится по результатам</w:t>
      </w:r>
      <w:r w:rsidR="00411511" w:rsidRPr="0097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сех видов деятельности и при наличии </w:t>
      </w:r>
      <w:r w:rsidR="00D16A2C"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>отчет</w:t>
      </w:r>
      <w:r w:rsidR="00411511"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>, собранной коллекции насекомых и гербарного материала</w:t>
      </w:r>
      <w:r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>. Итоговая оценка определяется как комплексная по результатам прохождения всех этапов практики.</w:t>
      </w:r>
    </w:p>
    <w:p w14:paraId="79C033FA" w14:textId="77777777" w:rsidR="002A2409" w:rsidRPr="00975FDC" w:rsidRDefault="002A2409" w:rsidP="00411511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5D96E944" w14:textId="77777777" w:rsidR="002A2409" w:rsidRPr="00975FDC" w:rsidRDefault="002A2409" w:rsidP="002A2409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5FDC">
        <w:rPr>
          <w:rFonts w:ascii="Times New Roman" w:eastAsia="Batang" w:hAnsi="Times New Roman" w:cs="Times New Roman"/>
          <w:sz w:val="28"/>
          <w:szCs w:val="28"/>
          <w:lang w:eastAsia="ko-KR"/>
        </w:rPr>
        <w:t>Таблица 6</w:t>
      </w:r>
    </w:p>
    <w:p w14:paraId="017FC1D4" w14:textId="77777777" w:rsidR="002A2409" w:rsidRPr="002A2409" w:rsidRDefault="002A2409" w:rsidP="002A2409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93"/>
        <w:gridCol w:w="2393"/>
        <w:gridCol w:w="2393"/>
      </w:tblGrid>
      <w:tr w:rsidR="002A2409" w:rsidRPr="002A2409" w14:paraId="41A5D030" w14:textId="77777777" w:rsidTr="00F07618">
        <w:trPr>
          <w:tblHeader/>
        </w:trPr>
        <w:tc>
          <w:tcPr>
            <w:tcW w:w="2268" w:type="dxa"/>
          </w:tcPr>
          <w:p w14:paraId="1D3B999D" w14:textId="77777777" w:rsidR="002A2409" w:rsidRPr="002A2409" w:rsidRDefault="002A2409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Этапы практики</w:t>
            </w:r>
          </w:p>
        </w:tc>
        <w:tc>
          <w:tcPr>
            <w:tcW w:w="2393" w:type="dxa"/>
          </w:tcPr>
          <w:p w14:paraId="1280ED56" w14:textId="77777777" w:rsidR="002A2409" w:rsidRPr="002A2409" w:rsidRDefault="002A2409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Компетенции</w:t>
            </w:r>
          </w:p>
        </w:tc>
        <w:tc>
          <w:tcPr>
            <w:tcW w:w="2393" w:type="dxa"/>
          </w:tcPr>
          <w:p w14:paraId="771DBE4A" w14:textId="77777777" w:rsidR="002A2409" w:rsidRPr="002A2409" w:rsidRDefault="002A2409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Формы оценивания</w:t>
            </w:r>
            <w:r w:rsidRPr="002A2409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  <w:t>*</w:t>
            </w:r>
          </w:p>
        </w:tc>
        <w:tc>
          <w:tcPr>
            <w:tcW w:w="2393" w:type="dxa"/>
          </w:tcPr>
          <w:p w14:paraId="4B1A0E5D" w14:textId="77777777" w:rsidR="002A2409" w:rsidRPr="002A2409" w:rsidRDefault="002A2409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2A2409" w:rsidRPr="002A2409" w14:paraId="509BA567" w14:textId="77777777" w:rsidTr="00F07618">
        <w:trPr>
          <w:tblHeader/>
        </w:trPr>
        <w:tc>
          <w:tcPr>
            <w:tcW w:w="2268" w:type="dxa"/>
          </w:tcPr>
          <w:p w14:paraId="1130A971" w14:textId="77777777" w:rsidR="002A2409" w:rsidRPr="002A2409" w:rsidRDefault="002A2409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393" w:type="dxa"/>
          </w:tcPr>
          <w:p w14:paraId="12E10C06" w14:textId="77777777" w:rsidR="002A2409" w:rsidRPr="002A2409" w:rsidRDefault="002A2409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393" w:type="dxa"/>
          </w:tcPr>
          <w:p w14:paraId="5E970FF4" w14:textId="77777777" w:rsidR="002A2409" w:rsidRPr="002A2409" w:rsidRDefault="002A2409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393" w:type="dxa"/>
          </w:tcPr>
          <w:p w14:paraId="644BF24F" w14:textId="77777777" w:rsidR="002A2409" w:rsidRPr="002A2409" w:rsidRDefault="002A2409" w:rsidP="002A240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</w:tr>
      <w:tr w:rsidR="0008687D" w:rsidRPr="002A2409" w14:paraId="4D630F33" w14:textId="77777777" w:rsidTr="00F07618">
        <w:trPr>
          <w:trHeight w:val="608"/>
        </w:trPr>
        <w:tc>
          <w:tcPr>
            <w:tcW w:w="2268" w:type="dxa"/>
          </w:tcPr>
          <w:p w14:paraId="7E253F0D" w14:textId="77777777" w:rsidR="0008687D" w:rsidRPr="00A05464" w:rsidRDefault="0008687D" w:rsidP="0008687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ОПК – 1,</w:t>
            </w:r>
          </w:p>
          <w:p w14:paraId="75F0BF5E" w14:textId="77777777" w:rsidR="0008687D" w:rsidRPr="00A05464" w:rsidRDefault="0008687D" w:rsidP="0008687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ПК-6</w:t>
            </w:r>
          </w:p>
        </w:tc>
        <w:tc>
          <w:tcPr>
            <w:tcW w:w="2393" w:type="dxa"/>
          </w:tcPr>
          <w:p w14:paraId="2FEA7DD9" w14:textId="77777777" w:rsidR="0008687D" w:rsidRPr="00A05464" w:rsidRDefault="0008687D" w:rsidP="0008687D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64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  <w:p w14:paraId="51EABBAF" w14:textId="77777777" w:rsidR="0008687D" w:rsidRPr="00A05464" w:rsidRDefault="0008687D" w:rsidP="0008687D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EF7D9" w14:textId="77777777" w:rsidR="0008687D" w:rsidRPr="00A05464" w:rsidRDefault="0008687D" w:rsidP="0008687D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7206A" w14:textId="77777777" w:rsidR="0008687D" w:rsidRPr="00A05464" w:rsidRDefault="0008687D" w:rsidP="0008687D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ED36184" w14:textId="77777777" w:rsidR="0008687D" w:rsidRPr="002A2409" w:rsidRDefault="0008687D" w:rsidP="0008687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собеседование </w:t>
            </w:r>
          </w:p>
        </w:tc>
        <w:tc>
          <w:tcPr>
            <w:tcW w:w="2393" w:type="dxa"/>
          </w:tcPr>
          <w:p w14:paraId="3E50EB15" w14:textId="54FF548E" w:rsidR="0008687D" w:rsidRPr="00A05464" w:rsidRDefault="00D16A2C" w:rsidP="0008687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Отчет</w:t>
            </w:r>
            <w:r w:rsidR="0008687D"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по практике, собеседование</w:t>
            </w:r>
          </w:p>
          <w:p w14:paraId="41574E49" w14:textId="77777777" w:rsidR="0008687D" w:rsidRPr="00A05464" w:rsidRDefault="0008687D" w:rsidP="0008687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8687D" w:rsidRPr="002A2409" w14:paraId="55922E94" w14:textId="77777777" w:rsidTr="00F07618">
        <w:trPr>
          <w:trHeight w:val="532"/>
        </w:trPr>
        <w:tc>
          <w:tcPr>
            <w:tcW w:w="2268" w:type="dxa"/>
          </w:tcPr>
          <w:p w14:paraId="6C4AF8B5" w14:textId="77777777" w:rsidR="0008687D" w:rsidRPr="00A05464" w:rsidRDefault="0008687D" w:rsidP="0008687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ОПК – 1,</w:t>
            </w:r>
          </w:p>
          <w:p w14:paraId="13342826" w14:textId="77777777" w:rsidR="0008687D" w:rsidRPr="00A05464" w:rsidRDefault="0008687D" w:rsidP="0008687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ПК-6</w:t>
            </w:r>
          </w:p>
        </w:tc>
        <w:tc>
          <w:tcPr>
            <w:tcW w:w="2393" w:type="dxa"/>
          </w:tcPr>
          <w:p w14:paraId="52F4FEF6" w14:textId="77777777" w:rsidR="0008687D" w:rsidRPr="00A05464" w:rsidRDefault="0008687D" w:rsidP="0008687D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64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1BE6164F" w14:textId="77777777" w:rsidR="0008687D" w:rsidRPr="00A05464" w:rsidRDefault="0008687D" w:rsidP="0008687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4F2A09A" w14:textId="77777777" w:rsidR="0008687D" w:rsidRPr="002A2409" w:rsidRDefault="0008687D" w:rsidP="0008687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собеседование, выполнение индивидуального задания </w:t>
            </w:r>
          </w:p>
        </w:tc>
        <w:tc>
          <w:tcPr>
            <w:tcW w:w="2393" w:type="dxa"/>
          </w:tcPr>
          <w:p w14:paraId="4B080DDC" w14:textId="4EBAC6A6" w:rsidR="0008687D" w:rsidRPr="00A05464" w:rsidRDefault="00D16A2C" w:rsidP="0008687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Отчет</w:t>
            </w:r>
            <w:r w:rsidR="0008687D"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по практике, индивидуальное задание, собеседование</w:t>
            </w:r>
          </w:p>
          <w:p w14:paraId="0F088991" w14:textId="77777777" w:rsidR="0008687D" w:rsidRPr="00A05464" w:rsidRDefault="0008687D" w:rsidP="0008687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8687D" w:rsidRPr="002A2409" w14:paraId="542AB6B0" w14:textId="77777777" w:rsidTr="00F07618">
        <w:tc>
          <w:tcPr>
            <w:tcW w:w="2268" w:type="dxa"/>
          </w:tcPr>
          <w:p w14:paraId="6411D8BA" w14:textId="77777777" w:rsidR="0008687D" w:rsidRPr="00A05464" w:rsidRDefault="0008687D" w:rsidP="0008687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ОПК – 1,</w:t>
            </w:r>
          </w:p>
          <w:p w14:paraId="1BB4462B" w14:textId="77777777" w:rsidR="0008687D" w:rsidRPr="00A05464" w:rsidRDefault="0008687D" w:rsidP="0008687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ПК-6</w:t>
            </w:r>
          </w:p>
        </w:tc>
        <w:tc>
          <w:tcPr>
            <w:tcW w:w="2393" w:type="dxa"/>
          </w:tcPr>
          <w:p w14:paraId="6DF496FE" w14:textId="77777777" w:rsidR="0008687D" w:rsidRPr="00A05464" w:rsidRDefault="0008687D" w:rsidP="0008687D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64"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  <w:p w14:paraId="5B517107" w14:textId="77777777" w:rsidR="0008687D" w:rsidRPr="00A05464" w:rsidRDefault="0008687D" w:rsidP="0008687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E6A02F7" w14:textId="77777777" w:rsidR="0008687D" w:rsidRPr="002A2409" w:rsidRDefault="0008687D" w:rsidP="0008687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A240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отчет по практике </w:t>
            </w:r>
          </w:p>
        </w:tc>
        <w:tc>
          <w:tcPr>
            <w:tcW w:w="2393" w:type="dxa"/>
          </w:tcPr>
          <w:p w14:paraId="2400AD60" w14:textId="4DCD5470" w:rsidR="0008687D" w:rsidRPr="00A05464" w:rsidRDefault="00D16A2C" w:rsidP="0008687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Отчет</w:t>
            </w:r>
            <w:r w:rsidR="0008687D" w:rsidRPr="00A054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по практике, собеседование </w:t>
            </w:r>
          </w:p>
          <w:p w14:paraId="49080814" w14:textId="77777777" w:rsidR="0008687D" w:rsidRPr="00A05464" w:rsidRDefault="0008687D" w:rsidP="0008687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14:paraId="51A5D4E4" w14:textId="77777777" w:rsidR="002A2409" w:rsidRPr="00975FDC" w:rsidRDefault="002A2409" w:rsidP="002A2409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61E5097D" w14:textId="175A6191" w:rsidR="002A2409" w:rsidRDefault="001154DE">
      <w:r w:rsidRPr="001154DE">
        <w:rPr>
          <w:noProof/>
          <w:lang w:eastAsia="ru-RU"/>
        </w:rPr>
        <w:lastRenderedPageBreak/>
        <w:drawing>
          <wp:inline distT="0" distB="0" distL="0" distR="0" wp14:anchorId="574BF04A" wp14:editId="621737E6">
            <wp:extent cx="6156000" cy="8397122"/>
            <wp:effectExtent l="0" t="0" r="0" b="4445"/>
            <wp:docPr id="6" name="Рисунок 6" descr="C:\КРИТСКАЯ\2025-26\ФАУСТ ПРАКТИКА ГОТОВАЯ\22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КРИТСКАЯ\2025-26\ФАУСТ ПРАКТИКА ГОТОВАЯ\229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266"/>
                    <a:stretch/>
                  </pic:blipFill>
                  <pic:spPr bwMode="auto">
                    <a:xfrm>
                      <a:off x="0" y="0"/>
                      <a:ext cx="6157230" cy="83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2409" w:rsidSect="00975FDC">
      <w:foot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A3A8F" w14:textId="77777777" w:rsidR="00DE5790" w:rsidRDefault="00DE5790" w:rsidP="00C71403">
      <w:pPr>
        <w:spacing w:after="0" w:line="240" w:lineRule="auto"/>
      </w:pPr>
      <w:r>
        <w:separator/>
      </w:r>
    </w:p>
  </w:endnote>
  <w:endnote w:type="continuationSeparator" w:id="0">
    <w:p w14:paraId="04F099C0" w14:textId="77777777" w:rsidR="00DE5790" w:rsidRDefault="00DE5790" w:rsidP="00C7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106583"/>
      <w:docPartObj>
        <w:docPartGallery w:val="Page Numbers (Bottom of Page)"/>
        <w:docPartUnique/>
      </w:docPartObj>
    </w:sdtPr>
    <w:sdtEndPr/>
    <w:sdtContent>
      <w:p w14:paraId="4D386A25" w14:textId="0A5F8B84" w:rsidR="00C71403" w:rsidRDefault="00C7140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D73">
          <w:rPr>
            <w:noProof/>
          </w:rPr>
          <w:t>6</w:t>
        </w:r>
        <w:r>
          <w:fldChar w:fldCharType="end"/>
        </w:r>
      </w:p>
    </w:sdtContent>
  </w:sdt>
  <w:p w14:paraId="084CDA79" w14:textId="77777777" w:rsidR="00C71403" w:rsidRDefault="00C714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97921" w14:textId="77777777" w:rsidR="00DE5790" w:rsidRDefault="00DE5790" w:rsidP="00C71403">
      <w:pPr>
        <w:spacing w:after="0" w:line="240" w:lineRule="auto"/>
      </w:pPr>
      <w:r>
        <w:separator/>
      </w:r>
    </w:p>
  </w:footnote>
  <w:footnote w:type="continuationSeparator" w:id="0">
    <w:p w14:paraId="335F06F8" w14:textId="77777777" w:rsidR="00DE5790" w:rsidRDefault="00DE5790" w:rsidP="00C71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AF1"/>
    <w:multiLevelType w:val="hybridMultilevel"/>
    <w:tmpl w:val="9ABC9B80"/>
    <w:lvl w:ilvl="0" w:tplc="E2BC05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4A22"/>
    <w:multiLevelType w:val="hybridMultilevel"/>
    <w:tmpl w:val="77CC6D3A"/>
    <w:lvl w:ilvl="0" w:tplc="041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" w15:restartNumberingAfterBreak="0">
    <w:nsid w:val="495200A4"/>
    <w:multiLevelType w:val="hybridMultilevel"/>
    <w:tmpl w:val="9070B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2B7165"/>
    <w:multiLevelType w:val="hybridMultilevel"/>
    <w:tmpl w:val="FBD6D6A0"/>
    <w:lvl w:ilvl="0" w:tplc="02980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AE7918"/>
    <w:multiLevelType w:val="hybridMultilevel"/>
    <w:tmpl w:val="1E98262C"/>
    <w:lvl w:ilvl="0" w:tplc="AC1AD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B8D83A">
      <w:numFmt w:val="none"/>
      <w:lvlText w:val=""/>
      <w:lvlJc w:val="left"/>
      <w:pPr>
        <w:tabs>
          <w:tab w:val="num" w:pos="360"/>
        </w:tabs>
      </w:pPr>
    </w:lvl>
    <w:lvl w:ilvl="2" w:tplc="A03A6B4A">
      <w:numFmt w:val="none"/>
      <w:lvlText w:val=""/>
      <w:lvlJc w:val="left"/>
      <w:pPr>
        <w:tabs>
          <w:tab w:val="num" w:pos="360"/>
        </w:tabs>
      </w:pPr>
    </w:lvl>
    <w:lvl w:ilvl="3" w:tplc="82267208">
      <w:numFmt w:val="none"/>
      <w:lvlText w:val=""/>
      <w:lvlJc w:val="left"/>
      <w:pPr>
        <w:tabs>
          <w:tab w:val="num" w:pos="360"/>
        </w:tabs>
      </w:pPr>
    </w:lvl>
    <w:lvl w:ilvl="4" w:tplc="40F0C048">
      <w:numFmt w:val="none"/>
      <w:lvlText w:val=""/>
      <w:lvlJc w:val="left"/>
      <w:pPr>
        <w:tabs>
          <w:tab w:val="num" w:pos="360"/>
        </w:tabs>
      </w:pPr>
    </w:lvl>
    <w:lvl w:ilvl="5" w:tplc="3E20D6FA">
      <w:numFmt w:val="none"/>
      <w:lvlText w:val=""/>
      <w:lvlJc w:val="left"/>
      <w:pPr>
        <w:tabs>
          <w:tab w:val="num" w:pos="360"/>
        </w:tabs>
      </w:pPr>
    </w:lvl>
    <w:lvl w:ilvl="6" w:tplc="D9BC7A68">
      <w:numFmt w:val="none"/>
      <w:lvlText w:val=""/>
      <w:lvlJc w:val="left"/>
      <w:pPr>
        <w:tabs>
          <w:tab w:val="num" w:pos="360"/>
        </w:tabs>
      </w:pPr>
    </w:lvl>
    <w:lvl w:ilvl="7" w:tplc="8E1A0FAA">
      <w:numFmt w:val="none"/>
      <w:lvlText w:val=""/>
      <w:lvlJc w:val="left"/>
      <w:pPr>
        <w:tabs>
          <w:tab w:val="num" w:pos="360"/>
        </w:tabs>
      </w:pPr>
    </w:lvl>
    <w:lvl w:ilvl="8" w:tplc="6024DE6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606E1403"/>
    <w:multiLevelType w:val="hybridMultilevel"/>
    <w:tmpl w:val="FC2E2ADC"/>
    <w:lvl w:ilvl="0" w:tplc="61ECFF44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61ECFF4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A526CC"/>
    <w:multiLevelType w:val="hybridMultilevel"/>
    <w:tmpl w:val="0E7CF456"/>
    <w:lvl w:ilvl="0" w:tplc="E2BC05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467DF"/>
    <w:multiLevelType w:val="hybridMultilevel"/>
    <w:tmpl w:val="05669AC6"/>
    <w:lvl w:ilvl="0" w:tplc="029800E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09"/>
    <w:rsid w:val="00040F70"/>
    <w:rsid w:val="00085B9C"/>
    <w:rsid w:val="0008687D"/>
    <w:rsid w:val="000B2640"/>
    <w:rsid w:val="001154DE"/>
    <w:rsid w:val="001F0463"/>
    <w:rsid w:val="00224027"/>
    <w:rsid w:val="002A2409"/>
    <w:rsid w:val="00336221"/>
    <w:rsid w:val="004027EC"/>
    <w:rsid w:val="00411511"/>
    <w:rsid w:val="00463F19"/>
    <w:rsid w:val="00493D28"/>
    <w:rsid w:val="004B5D73"/>
    <w:rsid w:val="005A0752"/>
    <w:rsid w:val="005C6952"/>
    <w:rsid w:val="00683A1A"/>
    <w:rsid w:val="007E7794"/>
    <w:rsid w:val="008624F7"/>
    <w:rsid w:val="00866395"/>
    <w:rsid w:val="00975FDC"/>
    <w:rsid w:val="009B4B5D"/>
    <w:rsid w:val="00A05464"/>
    <w:rsid w:val="00A30903"/>
    <w:rsid w:val="00B3399E"/>
    <w:rsid w:val="00B828CE"/>
    <w:rsid w:val="00BC2E05"/>
    <w:rsid w:val="00BC3DFA"/>
    <w:rsid w:val="00BE1EDA"/>
    <w:rsid w:val="00BE2E4B"/>
    <w:rsid w:val="00C0646E"/>
    <w:rsid w:val="00C71403"/>
    <w:rsid w:val="00C850CD"/>
    <w:rsid w:val="00D16A2C"/>
    <w:rsid w:val="00DB73D5"/>
    <w:rsid w:val="00DE5790"/>
    <w:rsid w:val="00E94025"/>
    <w:rsid w:val="00F44832"/>
    <w:rsid w:val="00F6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B072"/>
  <w15:docId w15:val="{01368D00-2A22-4945-951F-51D445E0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794"/>
  </w:style>
  <w:style w:type="paragraph" w:styleId="1">
    <w:name w:val="heading 1"/>
    <w:aliases w:val="Знак"/>
    <w:basedOn w:val="a"/>
    <w:next w:val="a"/>
    <w:link w:val="10"/>
    <w:qFormat/>
    <w:rsid w:val="00463F19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4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4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0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нак Знак"/>
    <w:basedOn w:val="a0"/>
    <w:link w:val="1"/>
    <w:rsid w:val="00463F19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FontStyle207">
    <w:name w:val="Font Style207"/>
    <w:rsid w:val="00463F19"/>
    <w:rPr>
      <w:rFonts w:ascii="Times New Roman" w:hAnsi="Times New Roman" w:cs="Times New Roman"/>
      <w:sz w:val="16"/>
      <w:szCs w:val="16"/>
    </w:rPr>
  </w:style>
  <w:style w:type="paragraph" w:customStyle="1" w:styleId="Style18">
    <w:name w:val="Style18"/>
    <w:basedOn w:val="a"/>
    <w:rsid w:val="00463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71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1403"/>
  </w:style>
  <w:style w:type="paragraph" w:styleId="a8">
    <w:name w:val="footer"/>
    <w:basedOn w:val="a"/>
    <w:link w:val="a9"/>
    <w:uiPriority w:val="99"/>
    <w:unhideWhenUsed/>
    <w:rsid w:val="00C71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</dc:creator>
  <cp:keywords/>
  <dc:description/>
  <cp:lastModifiedBy>User</cp:lastModifiedBy>
  <cp:revision>6</cp:revision>
  <cp:lastPrinted>2026-04-17T12:21:00Z</cp:lastPrinted>
  <dcterms:created xsi:type="dcterms:W3CDTF">2026-04-17T11:24:00Z</dcterms:created>
  <dcterms:modified xsi:type="dcterms:W3CDTF">2026-04-17T12:22:00Z</dcterms:modified>
</cp:coreProperties>
</file>